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D1" w:rsidRDefault="00A90FD1" w:rsidP="00A90FD1">
      <w:pPr>
        <w:jc w:val="center"/>
        <w:rPr>
          <w:rFonts w:ascii="Times New Roman" w:hAnsi="Times New Roman"/>
          <w:b/>
        </w:rPr>
      </w:pPr>
      <w:bookmarkStart w:id="0" w:name="_GoBack"/>
      <w:bookmarkEnd w:id="0"/>
      <w:r>
        <w:rPr>
          <w:rFonts w:ascii="Times New Roman" w:hAnsi="Times New Roman"/>
          <w:b/>
        </w:rPr>
        <w:t>Concerning Olivine-melt and Olivine-spinel-melt Geothermometry: A Precís</w:t>
      </w:r>
    </w:p>
    <w:p w:rsidR="00A90FD1" w:rsidRDefault="00A90FD1" w:rsidP="00A90FD1">
      <w:pPr>
        <w:jc w:val="center"/>
        <w:rPr>
          <w:rFonts w:ascii="Times New Roman" w:hAnsi="Times New Roman"/>
          <w:b/>
        </w:rPr>
      </w:pPr>
    </w:p>
    <w:p w:rsidR="00A90FD1" w:rsidRDefault="00A90FD1" w:rsidP="00A90FD1">
      <w:pPr>
        <w:jc w:val="center"/>
        <w:rPr>
          <w:rFonts w:ascii="Times New Roman" w:hAnsi="Times New Roman"/>
          <w:b/>
        </w:rPr>
      </w:pPr>
      <w:r>
        <w:rPr>
          <w:rFonts w:ascii="Times New Roman" w:hAnsi="Times New Roman"/>
          <w:b/>
        </w:rPr>
        <w:t>James H. Natland</w:t>
      </w:r>
    </w:p>
    <w:p w:rsidR="00A90FD1" w:rsidRDefault="00A90FD1" w:rsidP="00A90FD1">
      <w:pPr>
        <w:jc w:val="center"/>
        <w:rPr>
          <w:rFonts w:ascii="Times New Roman" w:hAnsi="Times New Roman"/>
          <w:b/>
        </w:rPr>
      </w:pPr>
      <w:r>
        <w:rPr>
          <w:rFonts w:ascii="Times New Roman" w:hAnsi="Times New Roman"/>
          <w:b/>
        </w:rPr>
        <w:t>RSMAS/MGS</w:t>
      </w:r>
    </w:p>
    <w:p w:rsidR="00A90FD1" w:rsidRDefault="00A90FD1" w:rsidP="00A90FD1">
      <w:pPr>
        <w:jc w:val="center"/>
        <w:rPr>
          <w:rFonts w:ascii="Times New Roman" w:hAnsi="Times New Roman"/>
          <w:b/>
        </w:rPr>
      </w:pPr>
      <w:r>
        <w:rPr>
          <w:rFonts w:ascii="Times New Roman" w:hAnsi="Times New Roman"/>
          <w:b/>
        </w:rPr>
        <w:t>University of Miami</w:t>
      </w:r>
    </w:p>
    <w:p w:rsidR="00B6061C" w:rsidRDefault="00A90FD1" w:rsidP="00B6061C">
      <w:pPr>
        <w:jc w:val="center"/>
        <w:rPr>
          <w:rFonts w:ascii="Times New Roman" w:hAnsi="Times New Roman"/>
          <w:b/>
        </w:rPr>
      </w:pPr>
      <w:r>
        <w:rPr>
          <w:rFonts w:ascii="Times New Roman" w:hAnsi="Times New Roman"/>
          <w:b/>
        </w:rPr>
        <w:t>Mia</w:t>
      </w:r>
      <w:r w:rsidR="00B6061C">
        <w:rPr>
          <w:rFonts w:ascii="Times New Roman" w:hAnsi="Times New Roman"/>
          <w:b/>
        </w:rPr>
        <w:t xml:space="preserve">mi FL 33149 </w:t>
      </w:r>
    </w:p>
    <w:p w:rsidR="00B6061C" w:rsidRDefault="00B6061C" w:rsidP="00B6061C">
      <w:pPr>
        <w:jc w:val="center"/>
        <w:rPr>
          <w:rFonts w:ascii="Times New Roman" w:hAnsi="Times New Roman"/>
          <w:b/>
        </w:rPr>
      </w:pPr>
    </w:p>
    <w:p w:rsidR="00B3074F" w:rsidRPr="00B3074F" w:rsidRDefault="00B6061C" w:rsidP="00B6061C">
      <w:pPr>
        <w:rPr>
          <w:rFonts w:ascii="Times New Roman" w:hAnsi="Times New Roman"/>
          <w:b/>
        </w:rPr>
      </w:pPr>
      <w:r>
        <w:rPr>
          <w:rFonts w:ascii="Times New Roman" w:hAnsi="Times New Roman"/>
          <w:b/>
        </w:rPr>
        <w:t>Abstract</w:t>
      </w:r>
    </w:p>
    <w:p w:rsidR="00B91F39" w:rsidRDefault="00A90FD1" w:rsidP="00A05A79">
      <w:pPr>
        <w:ind w:firstLine="720"/>
        <w:jc w:val="both"/>
        <w:rPr>
          <w:rFonts w:ascii="Times New Roman" w:hAnsi="Times New Roman"/>
        </w:rPr>
      </w:pPr>
      <w:r>
        <w:rPr>
          <w:rFonts w:ascii="Times New Roman" w:hAnsi="Times New Roman"/>
        </w:rPr>
        <w:t>Two methods have been developed to estimate crystallization temperatures of olivine and</w:t>
      </w:r>
      <w:r w:rsidR="005C44E3">
        <w:rPr>
          <w:rFonts w:ascii="Times New Roman" w:hAnsi="Times New Roman"/>
        </w:rPr>
        <w:t>,</w:t>
      </w:r>
      <w:r>
        <w:rPr>
          <w:rFonts w:ascii="Times New Roman" w:hAnsi="Times New Roman"/>
        </w:rPr>
        <w:t xml:space="preserve"> from there</w:t>
      </w:r>
      <w:r w:rsidR="00567450">
        <w:rPr>
          <w:rFonts w:ascii="Times New Roman" w:hAnsi="Times New Roman"/>
        </w:rPr>
        <w:t>,</w:t>
      </w:r>
      <w:r>
        <w:rPr>
          <w:rFonts w:ascii="Times New Roman" w:hAnsi="Times New Roman"/>
        </w:rPr>
        <w:t xml:space="preserve"> potential temperatures of melting </w:t>
      </w:r>
      <w:r w:rsidR="00567450">
        <w:rPr>
          <w:rFonts w:ascii="Times New Roman" w:hAnsi="Times New Roman"/>
        </w:rPr>
        <w:t>in</w:t>
      </w:r>
      <w:r>
        <w:rPr>
          <w:rFonts w:ascii="Times New Roman" w:hAnsi="Times New Roman"/>
        </w:rPr>
        <w:t xml:space="preserve"> the mantle.  These are 1) olivine-melt FeO-MgO backtracking; and 2) olivine-spinel-melt </w:t>
      </w:r>
      <w:r w:rsidR="00530786">
        <w:rPr>
          <w:rFonts w:ascii="Times New Roman" w:hAnsi="Times New Roman"/>
        </w:rPr>
        <w:t xml:space="preserve">(OSM) </w:t>
      </w:r>
      <w:r>
        <w:rPr>
          <w:rFonts w:ascii="Times New Roman" w:hAnsi="Times New Roman"/>
        </w:rPr>
        <w:t xml:space="preserve">equilibria.  </w:t>
      </w:r>
      <w:r w:rsidR="00567450">
        <w:rPr>
          <w:rFonts w:ascii="Times New Roman" w:hAnsi="Times New Roman"/>
        </w:rPr>
        <w:t xml:space="preserve">Iceland and the North Atlantic Igneous Province have figured strongly in application of these techniques.  </w:t>
      </w:r>
      <w:r>
        <w:rPr>
          <w:rFonts w:ascii="Times New Roman" w:hAnsi="Times New Roman"/>
        </w:rPr>
        <w:t>This will be a critique of those procedures.</w:t>
      </w:r>
      <w:r w:rsidR="00A05A79">
        <w:rPr>
          <w:rFonts w:ascii="Times New Roman" w:hAnsi="Times New Roman"/>
        </w:rPr>
        <w:t xml:space="preserve">  The principal difficulty with backtracking, even using sophisticated computer programs such as Primelt3, is magma mixing, especially that between primitive liquids and differentiated liquids that fall along a low-pressure cotectic.  Discriminants within Primelt3 identify most cases of magma mixing, but not all.  Mixing, and disequilibrium crystallization of spinel in boundary layers in somewhat undercooled but still faceted olivine, confounds OSM equilibria.  Such equilibrium is not a state achieved in nature. </w:t>
      </w:r>
    </w:p>
    <w:p w:rsidR="00A05A79" w:rsidRDefault="00B91F39" w:rsidP="00B91F39">
      <w:pPr>
        <w:ind w:firstLine="720"/>
        <w:jc w:val="both"/>
        <w:rPr>
          <w:rFonts w:ascii="Times New Roman" w:hAnsi="Times New Roman"/>
        </w:rPr>
      </w:pPr>
      <w:r>
        <w:rPr>
          <w:rFonts w:ascii="Times New Roman" w:hAnsi="Times New Roman"/>
        </w:rPr>
        <w:t>This is incomplete, and depends on further work with Malcolm Hole.  It gives my point of view, not necessarily his.  At this stage, he is NOT to be implicated in the views expressed.  We anticipate working it out. I describe difficulties with procedures, and some of the geological reasons for them.</w:t>
      </w:r>
      <w:r w:rsidR="00A05A79">
        <w:rPr>
          <w:rFonts w:ascii="Times New Roman" w:hAnsi="Times New Roman"/>
        </w:rPr>
        <w:t xml:space="preserve"> </w:t>
      </w:r>
    </w:p>
    <w:p w:rsidR="00A05A79" w:rsidRDefault="00A05A79" w:rsidP="00A05A79">
      <w:pPr>
        <w:jc w:val="both"/>
        <w:rPr>
          <w:rFonts w:ascii="Times New Roman" w:hAnsi="Times New Roman"/>
        </w:rPr>
      </w:pPr>
    </w:p>
    <w:p w:rsidR="00A90FD1" w:rsidRPr="00A05A79" w:rsidRDefault="00B6061C" w:rsidP="00A05A79">
      <w:pPr>
        <w:jc w:val="both"/>
        <w:rPr>
          <w:rFonts w:ascii="Times New Roman" w:hAnsi="Times New Roman"/>
        </w:rPr>
      </w:pPr>
      <w:r w:rsidRPr="00A05A79">
        <w:rPr>
          <w:rFonts w:ascii="Times New Roman" w:hAnsi="Times New Roman"/>
          <w:b/>
        </w:rPr>
        <w:t>Introduction</w:t>
      </w:r>
    </w:p>
    <w:p w:rsidR="00567450" w:rsidRDefault="00A90FD1" w:rsidP="0028619A">
      <w:pPr>
        <w:ind w:firstLine="720"/>
        <w:jc w:val="both"/>
        <w:rPr>
          <w:rFonts w:ascii="Times New Roman" w:hAnsi="Times New Roman"/>
        </w:rPr>
      </w:pPr>
      <w:r>
        <w:rPr>
          <w:rFonts w:ascii="Times New Roman" w:hAnsi="Times New Roman"/>
        </w:rPr>
        <w:t xml:space="preserve">Olivine-melt FeO-MgO backtracking takes the compositions of natural olivine and host melt and computes them back to nominal equilibrium in a mantle </w:t>
      </w:r>
      <w:r w:rsidR="00567450">
        <w:rPr>
          <w:rFonts w:ascii="Times New Roman" w:hAnsi="Times New Roman"/>
        </w:rPr>
        <w:t>usually presumed to have</w:t>
      </w:r>
      <w:r>
        <w:rPr>
          <w:rFonts w:ascii="Times New Roman" w:hAnsi="Times New Roman"/>
        </w:rPr>
        <w:t xml:space="preserve"> Fo</w:t>
      </w:r>
      <w:r w:rsidR="0028619A">
        <w:rPr>
          <w:rFonts w:ascii="Times New Roman" w:hAnsi="Times New Roman"/>
          <w:vertAlign w:val="subscript"/>
        </w:rPr>
        <w:t>91</w:t>
      </w:r>
      <w:r w:rsidR="00590CCA">
        <w:rPr>
          <w:rFonts w:ascii="Times New Roman" w:hAnsi="Times New Roman"/>
        </w:rPr>
        <w:t>,</w:t>
      </w:r>
      <w:r w:rsidR="006249DA">
        <w:rPr>
          <w:rFonts w:ascii="Times New Roman" w:hAnsi="Times New Roman"/>
        </w:rPr>
        <w:t xml:space="preserve"> </w:t>
      </w:r>
      <w:r w:rsidR="001C514E">
        <w:rPr>
          <w:rFonts w:ascii="Times New Roman" w:hAnsi="Times New Roman"/>
        </w:rPr>
        <w:t>slightly more or less,</w:t>
      </w:r>
      <w:r>
        <w:rPr>
          <w:rFonts w:ascii="Times New Roman" w:hAnsi="Times New Roman"/>
        </w:rPr>
        <w:t xml:space="preserve"> which is </w:t>
      </w:r>
      <w:r w:rsidR="00567450">
        <w:rPr>
          <w:rFonts w:ascii="Times New Roman" w:hAnsi="Times New Roman"/>
        </w:rPr>
        <w:t xml:space="preserve">taken </w:t>
      </w:r>
      <w:r>
        <w:rPr>
          <w:rFonts w:ascii="Times New Roman" w:hAnsi="Times New Roman"/>
        </w:rPr>
        <w:t xml:space="preserve">to be the olivine composition in the </w:t>
      </w:r>
      <w:r w:rsidR="005C44E3">
        <w:rPr>
          <w:rFonts w:ascii="Times New Roman" w:hAnsi="Times New Roman"/>
        </w:rPr>
        <w:t xml:space="preserve">peridotite </w:t>
      </w:r>
      <w:r>
        <w:rPr>
          <w:rFonts w:ascii="Times New Roman" w:hAnsi="Times New Roman"/>
        </w:rPr>
        <w:t xml:space="preserve">mantle source.  The computation is done by adding incremental amounts of successively more magnesian olivine to the </w:t>
      </w:r>
      <w:r w:rsidR="005C44E3">
        <w:rPr>
          <w:rFonts w:ascii="Times New Roman" w:hAnsi="Times New Roman"/>
        </w:rPr>
        <w:t xml:space="preserve">composition of the </w:t>
      </w:r>
      <w:r>
        <w:rPr>
          <w:rFonts w:ascii="Times New Roman" w:hAnsi="Times New Roman"/>
        </w:rPr>
        <w:t xml:space="preserve">host liquid; then calculating the liquid composition </w:t>
      </w:r>
      <w:r w:rsidR="00590CCA">
        <w:rPr>
          <w:rFonts w:ascii="Times New Roman" w:hAnsi="Times New Roman"/>
        </w:rPr>
        <w:t xml:space="preserve">from the mixture </w:t>
      </w:r>
      <w:r>
        <w:rPr>
          <w:rFonts w:ascii="Times New Roman" w:hAnsi="Times New Roman"/>
        </w:rPr>
        <w:t>that should be in equilibrium with each successively more magnesian olivine until Fo</w:t>
      </w:r>
      <w:r>
        <w:rPr>
          <w:rFonts w:ascii="Times New Roman" w:hAnsi="Times New Roman"/>
          <w:vertAlign w:val="subscript"/>
        </w:rPr>
        <w:t>91</w:t>
      </w:r>
      <w:r>
        <w:rPr>
          <w:rFonts w:ascii="Times New Roman" w:hAnsi="Times New Roman"/>
        </w:rPr>
        <w:t xml:space="preserve"> is reached.  The </w:t>
      </w:r>
      <w:r w:rsidR="001C514E">
        <w:rPr>
          <w:rFonts w:ascii="Times New Roman" w:hAnsi="Times New Roman"/>
        </w:rPr>
        <w:t>calculations</w:t>
      </w:r>
      <w:r>
        <w:rPr>
          <w:rFonts w:ascii="Times New Roman" w:hAnsi="Times New Roman"/>
        </w:rPr>
        <w:t xml:space="preserve"> are conventionally done in increments of 0.1 mol % Fo.</w:t>
      </w:r>
      <w:r w:rsidR="00567450">
        <w:rPr>
          <w:rFonts w:ascii="Times New Roman" w:hAnsi="Times New Roman"/>
        </w:rPr>
        <w:t xml:space="preserve">  It presumes a standard distribution coefficient between FeO/MgO (e.g., Roeder and Emslie, 1970) between the liquid and the olivine.</w:t>
      </w:r>
      <w:r w:rsidR="0028619A">
        <w:rPr>
          <w:rFonts w:ascii="Times New Roman" w:hAnsi="Times New Roman"/>
        </w:rPr>
        <w:t xml:space="preserve">  It REQUIRES that the liquid(s) be on an olivine-alone fractionation pathway.</w:t>
      </w:r>
    </w:p>
    <w:p w:rsidR="004065A6" w:rsidRDefault="00567450" w:rsidP="00A90FD1">
      <w:pPr>
        <w:ind w:firstLine="720"/>
        <w:jc w:val="both"/>
        <w:rPr>
          <w:rFonts w:ascii="Times New Roman" w:hAnsi="Times New Roman"/>
        </w:rPr>
      </w:pPr>
      <w:r>
        <w:rPr>
          <w:rFonts w:ascii="Times New Roman" w:hAnsi="Times New Roman"/>
        </w:rPr>
        <w:t xml:space="preserve">The procedure </w:t>
      </w:r>
      <w:r w:rsidR="0028619A">
        <w:rPr>
          <w:rFonts w:ascii="Times New Roman" w:hAnsi="Times New Roman"/>
        </w:rPr>
        <w:t xml:space="preserve">thus </w:t>
      </w:r>
      <w:r>
        <w:rPr>
          <w:rFonts w:ascii="Times New Roman" w:hAnsi="Times New Roman"/>
        </w:rPr>
        <w:t>applies only to picritic lavas (those with none other than olivine phenocrysts)</w:t>
      </w:r>
      <w:r w:rsidR="0028619A">
        <w:rPr>
          <w:rFonts w:ascii="Times New Roman" w:hAnsi="Times New Roman"/>
        </w:rPr>
        <w:t>.</w:t>
      </w:r>
      <w:r>
        <w:rPr>
          <w:rFonts w:ascii="Times New Roman" w:hAnsi="Times New Roman"/>
        </w:rPr>
        <w:t xml:space="preserve"> The magma is presumed to have followed a closed-syst</w:t>
      </w:r>
      <w:r w:rsidR="00B3074F">
        <w:rPr>
          <w:rFonts w:ascii="Times New Roman" w:hAnsi="Times New Roman"/>
        </w:rPr>
        <w:t>em crystallization and differenti</w:t>
      </w:r>
      <w:r w:rsidR="006249DA">
        <w:rPr>
          <w:rFonts w:ascii="Times New Roman" w:hAnsi="Times New Roman"/>
        </w:rPr>
        <w:t>a</w:t>
      </w:r>
      <w:r w:rsidR="00B3074F">
        <w:rPr>
          <w:rFonts w:ascii="Times New Roman" w:hAnsi="Times New Roman"/>
        </w:rPr>
        <w:t>tion history controlled only by olivine,</w:t>
      </w:r>
      <w:r>
        <w:rPr>
          <w:rFonts w:ascii="Times New Roman" w:hAnsi="Times New Roman"/>
        </w:rPr>
        <w:t xml:space="preserve"> and </w:t>
      </w:r>
      <w:r w:rsidR="00B3074F">
        <w:rPr>
          <w:rFonts w:ascii="Times New Roman" w:hAnsi="Times New Roman"/>
        </w:rPr>
        <w:t xml:space="preserve">which </w:t>
      </w:r>
      <w:r>
        <w:rPr>
          <w:rFonts w:ascii="Times New Roman" w:hAnsi="Times New Roman"/>
        </w:rPr>
        <w:t xml:space="preserve">has neither reacted with mantle or crustal rocks during its ascent.  </w:t>
      </w:r>
      <w:r w:rsidR="005C44E3">
        <w:rPr>
          <w:rFonts w:ascii="Times New Roman" w:hAnsi="Times New Roman"/>
        </w:rPr>
        <w:t>Also, it has not mixed with any other compositionally diffe</w:t>
      </w:r>
      <w:r w:rsidR="0028619A">
        <w:rPr>
          <w:rFonts w:ascii="Times New Roman" w:hAnsi="Times New Roman"/>
        </w:rPr>
        <w:t>rent magma.  Mixing with a more differentiated cotectic magma having plagioclase or clinopyroxene on the liquidus is forbidden.</w:t>
      </w:r>
    </w:p>
    <w:p w:rsidR="00B3074F" w:rsidRDefault="004065A6" w:rsidP="00A90FD1">
      <w:pPr>
        <w:ind w:firstLine="720"/>
        <w:jc w:val="both"/>
        <w:rPr>
          <w:rFonts w:ascii="Times New Roman" w:hAnsi="Times New Roman"/>
        </w:rPr>
      </w:pPr>
      <w:r>
        <w:rPr>
          <w:rFonts w:ascii="Times New Roman" w:hAnsi="Times New Roman"/>
        </w:rPr>
        <w:t xml:space="preserve">The procedure can be (and has been) applied to any relatively primitive basalt, so long as it is </w:t>
      </w:r>
      <w:r w:rsidR="00590CCA">
        <w:rPr>
          <w:rFonts w:ascii="Times New Roman" w:hAnsi="Times New Roman"/>
        </w:rPr>
        <w:t xml:space="preserve">properly </w:t>
      </w:r>
      <w:r>
        <w:rPr>
          <w:rFonts w:ascii="Times New Roman" w:hAnsi="Times New Roman"/>
        </w:rPr>
        <w:t xml:space="preserve">identified either petrographically or by high MgO contents as picritic.  </w:t>
      </w:r>
      <w:r w:rsidR="00590CCA">
        <w:rPr>
          <w:rFonts w:ascii="Times New Roman" w:hAnsi="Times New Roman"/>
        </w:rPr>
        <w:t xml:space="preserve">Neither approach is foolproof.  </w:t>
      </w:r>
      <w:r>
        <w:rPr>
          <w:rFonts w:ascii="Times New Roman" w:hAnsi="Times New Roman"/>
        </w:rPr>
        <w:t xml:space="preserve">A more sophisticated </w:t>
      </w:r>
      <w:r w:rsidR="00590CCA">
        <w:rPr>
          <w:rFonts w:ascii="Times New Roman" w:hAnsi="Times New Roman"/>
        </w:rPr>
        <w:t>procedure</w:t>
      </w:r>
      <w:r>
        <w:rPr>
          <w:rFonts w:ascii="Times New Roman" w:hAnsi="Times New Roman"/>
        </w:rPr>
        <w:t xml:space="preserve"> is to use a program such as Primelt3 (Herzberg and Asimov,</w:t>
      </w:r>
      <w:r w:rsidR="009C3EFF">
        <w:rPr>
          <w:rFonts w:ascii="Times New Roman" w:hAnsi="Times New Roman"/>
        </w:rPr>
        <w:t xml:space="preserve"> </w:t>
      </w:r>
      <w:r>
        <w:rPr>
          <w:rFonts w:ascii="Times New Roman" w:hAnsi="Times New Roman"/>
        </w:rPr>
        <w:t xml:space="preserve">2015) to identify whether a </w:t>
      </w:r>
      <w:r w:rsidR="00624FA3">
        <w:rPr>
          <w:rFonts w:ascii="Times New Roman" w:hAnsi="Times New Roman"/>
        </w:rPr>
        <w:t xml:space="preserve">picritic </w:t>
      </w:r>
      <w:r>
        <w:rPr>
          <w:rFonts w:ascii="Times New Roman" w:hAnsi="Times New Roman"/>
        </w:rPr>
        <w:t xml:space="preserve">composition </w:t>
      </w:r>
      <w:r w:rsidR="00624FA3">
        <w:rPr>
          <w:rFonts w:ascii="Times New Roman" w:hAnsi="Times New Roman"/>
        </w:rPr>
        <w:t xml:space="preserve">nevertheless </w:t>
      </w:r>
      <w:r>
        <w:rPr>
          <w:rFonts w:ascii="Times New Roman" w:hAnsi="Times New Roman"/>
        </w:rPr>
        <w:t>indicates mixing</w:t>
      </w:r>
      <w:r w:rsidR="006249DA">
        <w:rPr>
          <w:rFonts w:ascii="Times New Roman" w:hAnsi="Times New Roman"/>
        </w:rPr>
        <w:t xml:space="preserve"> with a differentiated melt, </w:t>
      </w:r>
      <w:r>
        <w:rPr>
          <w:rFonts w:ascii="Times New Roman" w:hAnsi="Times New Roman"/>
        </w:rPr>
        <w:t xml:space="preserve">an interval of </w:t>
      </w:r>
      <w:r>
        <w:rPr>
          <w:rFonts w:ascii="Times New Roman" w:hAnsi="Times New Roman"/>
        </w:rPr>
        <w:lastRenderedPageBreak/>
        <w:t>clinopyroxene crystallization somewhere during its crystallization history</w:t>
      </w:r>
      <w:r w:rsidR="006249DA">
        <w:rPr>
          <w:rFonts w:ascii="Times New Roman" w:hAnsi="Times New Roman"/>
        </w:rPr>
        <w:t xml:space="preserve">, or </w:t>
      </w:r>
      <w:r w:rsidR="003A5281">
        <w:rPr>
          <w:rFonts w:ascii="Times New Roman" w:hAnsi="Times New Roman"/>
        </w:rPr>
        <w:t xml:space="preserve">whether it </w:t>
      </w:r>
      <w:r w:rsidR="006249DA">
        <w:rPr>
          <w:rFonts w:ascii="Times New Roman" w:hAnsi="Times New Roman"/>
        </w:rPr>
        <w:t>might have come from a carbonated peridotite</w:t>
      </w:r>
      <w:r>
        <w:rPr>
          <w:rFonts w:ascii="Times New Roman" w:hAnsi="Times New Roman"/>
        </w:rPr>
        <w:t xml:space="preserve">.  </w:t>
      </w:r>
      <w:r w:rsidR="00624FA3">
        <w:rPr>
          <w:rFonts w:ascii="Times New Roman" w:hAnsi="Times New Roman"/>
        </w:rPr>
        <w:t xml:space="preserve">In this respect, it is a bit of a filter.  </w:t>
      </w:r>
      <w:r w:rsidR="006249DA">
        <w:rPr>
          <w:rFonts w:ascii="Times New Roman" w:hAnsi="Times New Roman"/>
        </w:rPr>
        <w:t>If these tests fail, Primelt3</w:t>
      </w:r>
      <w:r>
        <w:rPr>
          <w:rFonts w:ascii="Times New Roman" w:hAnsi="Times New Roman"/>
        </w:rPr>
        <w:t xml:space="preserve"> is un</w:t>
      </w:r>
      <w:r w:rsidR="006249DA">
        <w:rPr>
          <w:rFonts w:ascii="Times New Roman" w:hAnsi="Times New Roman"/>
        </w:rPr>
        <w:t>satisfactory to use</w:t>
      </w:r>
      <w:r w:rsidR="009C3EFF">
        <w:rPr>
          <w:rFonts w:ascii="Times New Roman" w:hAnsi="Times New Roman"/>
        </w:rPr>
        <w:t xml:space="preserve"> to estimate either primary melt composi</w:t>
      </w:r>
      <w:r w:rsidR="00590CCA">
        <w:rPr>
          <w:rFonts w:ascii="Times New Roman" w:hAnsi="Times New Roman"/>
        </w:rPr>
        <w:t>tions or potential temperatures.</w:t>
      </w:r>
    </w:p>
    <w:p w:rsidR="00300A2C" w:rsidRDefault="00590CCA" w:rsidP="00590CCA">
      <w:pPr>
        <w:ind w:firstLine="720"/>
        <w:jc w:val="both"/>
        <w:rPr>
          <w:rFonts w:ascii="Times New Roman" w:hAnsi="Times New Roman"/>
        </w:rPr>
      </w:pPr>
      <w:r>
        <w:rPr>
          <w:rFonts w:ascii="Times New Roman" w:hAnsi="Times New Roman"/>
        </w:rPr>
        <w:t>An alternative</w:t>
      </w:r>
      <w:r w:rsidR="00B3074F">
        <w:rPr>
          <w:rFonts w:ascii="Times New Roman" w:hAnsi="Times New Roman"/>
        </w:rPr>
        <w:t xml:space="preserve"> procedure is based on an experimentally determined relationship between the Al concentration in olivine, and the Al</w:t>
      </w:r>
      <w:r w:rsidR="00B3074F">
        <w:rPr>
          <w:rFonts w:ascii="Times New Roman" w:hAnsi="Times New Roman"/>
          <w:vertAlign w:val="subscript"/>
        </w:rPr>
        <w:t>2</w:t>
      </w:r>
      <w:r w:rsidR="00B3074F">
        <w:rPr>
          <w:rFonts w:ascii="Times New Roman" w:hAnsi="Times New Roman"/>
        </w:rPr>
        <w:t>O</w:t>
      </w:r>
      <w:r w:rsidR="00B3074F">
        <w:rPr>
          <w:rFonts w:ascii="Times New Roman" w:hAnsi="Times New Roman"/>
          <w:vertAlign w:val="subscript"/>
        </w:rPr>
        <w:t>3</w:t>
      </w:r>
      <w:r w:rsidR="00B3074F">
        <w:rPr>
          <w:rFonts w:ascii="Times New Roman" w:hAnsi="Times New Roman"/>
        </w:rPr>
        <w:t xml:space="preserve"> content</w:t>
      </w:r>
      <w:r w:rsidR="00624FA3">
        <w:rPr>
          <w:rFonts w:ascii="Times New Roman" w:hAnsi="Times New Roman"/>
        </w:rPr>
        <w:t xml:space="preserve"> of intergrown chromian spinel, both in equilibrium with melt.</w:t>
      </w:r>
      <w:r w:rsidR="00B3074F">
        <w:rPr>
          <w:rFonts w:ascii="Times New Roman" w:hAnsi="Times New Roman"/>
        </w:rPr>
        <w:t xml:space="preserve"> The relationship depends on temperature.  Clearly, </w:t>
      </w:r>
      <w:r w:rsidR="00624FA3">
        <w:rPr>
          <w:rFonts w:ascii="Times New Roman" w:hAnsi="Times New Roman"/>
        </w:rPr>
        <w:t>all three phases must be in equilibrium</w:t>
      </w:r>
      <w:r w:rsidR="00B3074F">
        <w:rPr>
          <w:rFonts w:ascii="Times New Roman" w:hAnsi="Times New Roman"/>
        </w:rPr>
        <w:t xml:space="preserve">.  But it is not strictly necessary to have the melt composition once the compositions of olivine and spinel </w:t>
      </w:r>
      <w:r w:rsidR="00624FA3">
        <w:rPr>
          <w:rFonts w:ascii="Times New Roman" w:hAnsi="Times New Roman"/>
        </w:rPr>
        <w:t xml:space="preserve">in natural rocks </w:t>
      </w:r>
      <w:r w:rsidR="00B3074F">
        <w:rPr>
          <w:rFonts w:ascii="Times New Roman" w:hAnsi="Times New Roman"/>
        </w:rPr>
        <w:t>are known.</w:t>
      </w:r>
      <w:r w:rsidR="00624FA3">
        <w:rPr>
          <w:rFonts w:ascii="Times New Roman" w:hAnsi="Times New Roman"/>
        </w:rPr>
        <w:t xml:space="preserve"> </w:t>
      </w:r>
    </w:p>
    <w:p w:rsidR="00A05A79" w:rsidRDefault="00A05A79" w:rsidP="00B3074F">
      <w:pPr>
        <w:jc w:val="both"/>
        <w:rPr>
          <w:rFonts w:ascii="Times New Roman" w:hAnsi="Times New Roman"/>
          <w:b/>
        </w:rPr>
      </w:pPr>
    </w:p>
    <w:p w:rsidR="00B3074F" w:rsidRDefault="00B3074F" w:rsidP="00B3074F">
      <w:pPr>
        <w:jc w:val="both"/>
        <w:rPr>
          <w:rFonts w:ascii="Times New Roman" w:hAnsi="Times New Roman"/>
          <w:b/>
        </w:rPr>
      </w:pPr>
      <w:r w:rsidRPr="00B3074F">
        <w:rPr>
          <w:rFonts w:ascii="Times New Roman" w:hAnsi="Times New Roman"/>
          <w:b/>
        </w:rPr>
        <w:t>Olivine-melt MgO-FeO backtracking</w:t>
      </w:r>
    </w:p>
    <w:p w:rsidR="007E7672" w:rsidRPr="009C3EFF" w:rsidRDefault="00B3074F" w:rsidP="009C3EFF">
      <w:pPr>
        <w:ind w:firstLine="720"/>
        <w:jc w:val="both"/>
        <w:rPr>
          <w:rFonts w:ascii="Times New Roman" w:hAnsi="Times New Roman"/>
        </w:rPr>
      </w:pPr>
      <w:r>
        <w:rPr>
          <w:rFonts w:ascii="Times New Roman" w:hAnsi="Times New Roman"/>
        </w:rPr>
        <w:t>The most serious difficulty with this procedure is determining whether magma mixing has occurred.  Clague et al (1995), for example, established that most picritic lavas from Kilauea volcano, Hawaii, are hybrids between</w:t>
      </w:r>
      <w:r w:rsidR="0096680B">
        <w:rPr>
          <w:rFonts w:ascii="Times New Roman" w:hAnsi="Times New Roman"/>
        </w:rPr>
        <w:t xml:space="preserve"> an olivine-rich primitive magma, and an olivine-poor differentiated magma that had attained the level of cotectic crystallization of plagioclase, clinopyroxene, or both, in addition to olivine.  Such mixing modifies the differentiation trajectories of </w:t>
      </w:r>
      <w:r w:rsidR="00590CCA">
        <w:rPr>
          <w:rFonts w:ascii="Times New Roman" w:hAnsi="Times New Roman"/>
        </w:rPr>
        <w:t>all elements, but most particularly</w:t>
      </w:r>
      <w:r w:rsidR="0096680B">
        <w:rPr>
          <w:rFonts w:ascii="Times New Roman" w:hAnsi="Times New Roman"/>
        </w:rPr>
        <w:t xml:space="preserve"> total iron (as FeOT) and MgO</w:t>
      </w:r>
      <w:r w:rsidR="0028619A">
        <w:rPr>
          <w:rFonts w:ascii="Times New Roman" w:hAnsi="Times New Roman"/>
        </w:rPr>
        <w:t xml:space="preserve">.  Hybrid host liquids consequently backtrack to a parental liquid with too much iron, for which the calculated potential temperature </w:t>
      </w:r>
      <w:r w:rsidR="00624FA3">
        <w:rPr>
          <w:rFonts w:ascii="Times New Roman" w:hAnsi="Times New Roman"/>
        </w:rPr>
        <w:t xml:space="preserve">and parental MgO content </w:t>
      </w:r>
      <w:r w:rsidR="0028619A">
        <w:rPr>
          <w:rFonts w:ascii="Times New Roman" w:hAnsi="Times New Roman"/>
        </w:rPr>
        <w:t>must necessarily be too high.</w:t>
      </w:r>
    </w:p>
    <w:p w:rsidR="0014055B" w:rsidRDefault="009C3EFF" w:rsidP="009C3EFF">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 xml:space="preserve">An objection to this procedure can be summarized as follows.  </w:t>
      </w:r>
      <w:r w:rsidR="007E7672" w:rsidRPr="007E7672">
        <w:rPr>
          <w:rFonts w:ascii="Times New Roman" w:hAnsi="Times New Roman" w:cs="Helvetica"/>
          <w:szCs w:val="32"/>
        </w:rPr>
        <w:t>Tak</w:t>
      </w:r>
      <w:r w:rsidR="00C0033D">
        <w:rPr>
          <w:rFonts w:ascii="Times New Roman" w:hAnsi="Times New Roman" w:cs="Helvetica"/>
          <w:szCs w:val="32"/>
        </w:rPr>
        <w:t>e a diagram of FeO</w:t>
      </w:r>
      <w:r w:rsidR="00656AE3">
        <w:rPr>
          <w:rFonts w:ascii="Times New Roman" w:hAnsi="Times New Roman" w:cs="Helvetica"/>
          <w:szCs w:val="32"/>
        </w:rPr>
        <w:t xml:space="preserve"> versus MgO (Figure 1).  Imagine</w:t>
      </w:r>
      <w:r w:rsidR="007802CC">
        <w:rPr>
          <w:rFonts w:ascii="Times New Roman" w:hAnsi="Times New Roman" w:cs="Helvetica"/>
          <w:szCs w:val="32"/>
        </w:rPr>
        <w:t xml:space="preserve"> an</w:t>
      </w:r>
      <w:r w:rsidR="00C0033D">
        <w:rPr>
          <w:rFonts w:ascii="Times New Roman" w:hAnsi="Times New Roman" w:cs="Helvetica"/>
          <w:szCs w:val="32"/>
        </w:rPr>
        <w:t xml:space="preserve"> olivine fractionation pathway</w:t>
      </w:r>
      <w:r w:rsidR="003A5281">
        <w:rPr>
          <w:rFonts w:ascii="Times New Roman" w:hAnsi="Times New Roman" w:cs="Helvetica"/>
          <w:szCs w:val="32"/>
        </w:rPr>
        <w:t>, AB</w:t>
      </w:r>
      <w:r w:rsidR="00C0033D">
        <w:rPr>
          <w:rFonts w:ascii="Times New Roman" w:hAnsi="Times New Roman" w:cs="Helvetica"/>
          <w:szCs w:val="32"/>
        </w:rPr>
        <w:t xml:space="preserve"> (I’ve made it </w:t>
      </w:r>
      <w:r w:rsidR="00590CCA">
        <w:rPr>
          <w:rFonts w:ascii="Times New Roman" w:hAnsi="Times New Roman" w:cs="Helvetica"/>
          <w:szCs w:val="32"/>
        </w:rPr>
        <w:t>linear here, but it won’t quite</w:t>
      </w:r>
      <w:r w:rsidR="003A5281">
        <w:rPr>
          <w:rFonts w:ascii="Times New Roman" w:hAnsi="Times New Roman" w:cs="Helvetica"/>
          <w:szCs w:val="32"/>
        </w:rPr>
        <w:t xml:space="preserve"> be</w:t>
      </w:r>
      <w:r w:rsidR="00C0033D">
        <w:rPr>
          <w:rFonts w:ascii="Times New Roman" w:hAnsi="Times New Roman" w:cs="Helvetica"/>
          <w:szCs w:val="32"/>
        </w:rPr>
        <w:t xml:space="preserve">). </w:t>
      </w:r>
      <w:r w:rsidR="003A5281">
        <w:rPr>
          <w:rFonts w:ascii="Times New Roman" w:hAnsi="Times New Roman" w:cs="Helvetica"/>
          <w:szCs w:val="32"/>
        </w:rPr>
        <w:t>Arrows indicate down-temperature directions of differentiation.</w:t>
      </w:r>
      <w:r w:rsidR="00C0033D">
        <w:rPr>
          <w:rFonts w:ascii="Times New Roman" w:hAnsi="Times New Roman" w:cs="Helvetica"/>
          <w:szCs w:val="32"/>
        </w:rPr>
        <w:t xml:space="preserve"> At B, clinopyroxene and/or plagioclase join the liquidus, initiating cotectic crystallization.  With con</w:t>
      </w:r>
      <w:r w:rsidR="00077DC6">
        <w:rPr>
          <w:rFonts w:ascii="Times New Roman" w:hAnsi="Times New Roman" w:cs="Helvetica"/>
          <w:szCs w:val="32"/>
        </w:rPr>
        <w:t>tinued cooling, it</w:t>
      </w:r>
      <w:r w:rsidR="00156383">
        <w:rPr>
          <w:rFonts w:ascii="Times New Roman" w:hAnsi="Times New Roman" w:cs="Helvetica"/>
          <w:szCs w:val="32"/>
        </w:rPr>
        <w:t xml:space="preserve">s pathway becomes </w:t>
      </w:r>
      <w:r w:rsidR="00C0033D">
        <w:rPr>
          <w:rFonts w:ascii="Times New Roman" w:hAnsi="Times New Roman" w:cs="Helvetica"/>
          <w:szCs w:val="32"/>
        </w:rPr>
        <w:t>BC.</w:t>
      </w:r>
      <w:r w:rsidR="00156383">
        <w:rPr>
          <w:rFonts w:ascii="Times New Roman" w:hAnsi="Times New Roman" w:cs="Helvetica"/>
          <w:szCs w:val="32"/>
        </w:rPr>
        <w:t xml:space="preserve">  This is true, for example, for both Hawaiian lavas and those from West Greenland and Baffin Bay.</w:t>
      </w:r>
      <w:r w:rsidR="003A5281">
        <w:rPr>
          <w:rFonts w:ascii="Times New Roman" w:hAnsi="Times New Roman" w:cs="Helvetica"/>
          <w:szCs w:val="32"/>
        </w:rPr>
        <w:t>  Now, there are</w:t>
      </w:r>
      <w:r w:rsidR="007E7672" w:rsidRPr="007E7672">
        <w:rPr>
          <w:rFonts w:ascii="Times New Roman" w:hAnsi="Times New Roman" w:cs="Helvetica"/>
          <w:szCs w:val="32"/>
        </w:rPr>
        <w:t xml:space="preserve"> two sides of a triangle.  Assume </w:t>
      </w:r>
      <w:r w:rsidR="00156383">
        <w:rPr>
          <w:rFonts w:ascii="Times New Roman" w:hAnsi="Times New Roman" w:cs="Helvetica"/>
          <w:szCs w:val="32"/>
        </w:rPr>
        <w:t xml:space="preserve">that </w:t>
      </w:r>
      <w:r w:rsidR="007E7672" w:rsidRPr="007E7672">
        <w:rPr>
          <w:rFonts w:ascii="Times New Roman" w:hAnsi="Times New Roman" w:cs="Helvetica"/>
          <w:szCs w:val="32"/>
        </w:rPr>
        <w:t xml:space="preserve">two identical liquids produce the same two lines. Superimpose the two pairs of lines.  </w:t>
      </w:r>
      <w:r w:rsidR="00077DC6">
        <w:rPr>
          <w:rFonts w:ascii="Times New Roman" w:hAnsi="Times New Roman" w:cs="Helvetica"/>
          <w:szCs w:val="32"/>
        </w:rPr>
        <w:t xml:space="preserve">Here I’ve slightly displaced the two, one being in black the other in blue.  </w:t>
      </w:r>
      <w:r w:rsidR="007E7672" w:rsidRPr="007E7672">
        <w:rPr>
          <w:rFonts w:ascii="Times New Roman" w:hAnsi="Times New Roman" w:cs="Helvetica"/>
          <w:szCs w:val="32"/>
        </w:rPr>
        <w:t xml:space="preserve">Somewhere along the olivine fractionation pathway of the </w:t>
      </w:r>
      <w:r w:rsidR="00077DC6">
        <w:rPr>
          <w:rFonts w:ascii="Times New Roman" w:hAnsi="Times New Roman" w:cs="Helvetica"/>
          <w:szCs w:val="32"/>
        </w:rPr>
        <w:t>black line</w:t>
      </w:r>
      <w:r w:rsidR="003A5281">
        <w:rPr>
          <w:rFonts w:ascii="Times New Roman" w:hAnsi="Times New Roman" w:cs="Helvetica"/>
          <w:szCs w:val="32"/>
        </w:rPr>
        <w:t>, call it point A,</w:t>
      </w:r>
      <w:r w:rsidR="007E7672" w:rsidRPr="007E7672">
        <w:rPr>
          <w:rFonts w:ascii="Times New Roman" w:hAnsi="Times New Roman" w:cs="Helvetica"/>
          <w:szCs w:val="32"/>
        </w:rPr>
        <w:t xml:space="preserve"> draw a mixing line to another composition on the steeper side of the triangle, representing liquid B, on the </w:t>
      </w:r>
      <w:r w:rsidR="00077DC6">
        <w:rPr>
          <w:rFonts w:ascii="Times New Roman" w:hAnsi="Times New Roman" w:cs="Helvetica"/>
          <w:szCs w:val="32"/>
        </w:rPr>
        <w:t>blue line</w:t>
      </w:r>
      <w:r w:rsidR="007E7672" w:rsidRPr="007E7672">
        <w:rPr>
          <w:rFonts w:ascii="Times New Roman" w:hAnsi="Times New Roman" w:cs="Helvetica"/>
          <w:szCs w:val="32"/>
        </w:rPr>
        <w:t xml:space="preserve">.  That forms a </w:t>
      </w:r>
      <w:r w:rsidR="00C0033D">
        <w:rPr>
          <w:rFonts w:ascii="Times New Roman" w:hAnsi="Times New Roman" w:cs="Helvetica"/>
          <w:szCs w:val="32"/>
        </w:rPr>
        <w:t xml:space="preserve">third side to the triangle, AB, here shown in </w:t>
      </w:r>
      <w:r w:rsidR="00077DC6">
        <w:rPr>
          <w:rFonts w:ascii="Times New Roman" w:hAnsi="Times New Roman" w:cs="Helvetica"/>
          <w:szCs w:val="32"/>
        </w:rPr>
        <w:t xml:space="preserve">red with double-headed arrows. </w:t>
      </w:r>
      <w:r w:rsidR="007E7672" w:rsidRPr="007E7672">
        <w:rPr>
          <w:rFonts w:ascii="Times New Roman" w:hAnsi="Times New Roman" w:cs="Helvetica"/>
          <w:szCs w:val="32"/>
        </w:rPr>
        <w:t>Any point along that mixing line wi</w:t>
      </w:r>
      <w:r w:rsidR="00156383">
        <w:rPr>
          <w:rFonts w:ascii="Times New Roman" w:hAnsi="Times New Roman" w:cs="Helvetica"/>
          <w:szCs w:val="32"/>
        </w:rPr>
        <w:t>ll have higher FeO than A. T</w:t>
      </w:r>
      <w:r>
        <w:rPr>
          <w:rFonts w:ascii="Times New Roman" w:hAnsi="Times New Roman" w:cs="Helvetica"/>
          <w:szCs w:val="32"/>
        </w:rPr>
        <w:t xml:space="preserve">hen if olivine is </w:t>
      </w:r>
      <w:r w:rsidR="007E7672" w:rsidRPr="007E7672">
        <w:rPr>
          <w:rFonts w:ascii="Times New Roman" w:hAnsi="Times New Roman" w:cs="Helvetica"/>
          <w:szCs w:val="32"/>
        </w:rPr>
        <w:t>incrementally add</w:t>
      </w:r>
      <w:r w:rsidR="00624FA3">
        <w:rPr>
          <w:rFonts w:ascii="Times New Roman" w:hAnsi="Times New Roman" w:cs="Helvetica"/>
          <w:szCs w:val="32"/>
        </w:rPr>
        <w:t>ed</w:t>
      </w:r>
      <w:r>
        <w:rPr>
          <w:rFonts w:ascii="Times New Roman" w:hAnsi="Times New Roman" w:cs="Helvetica"/>
          <w:szCs w:val="32"/>
        </w:rPr>
        <w:t xml:space="preserve"> </w:t>
      </w:r>
      <w:r w:rsidR="007E7672" w:rsidRPr="007E7672">
        <w:rPr>
          <w:rFonts w:ascii="Times New Roman" w:hAnsi="Times New Roman" w:cs="Helvetica"/>
          <w:szCs w:val="32"/>
        </w:rPr>
        <w:t>to any point along AB, to get back to a melt composition "in equilibrium wi</w:t>
      </w:r>
      <w:r>
        <w:rPr>
          <w:rFonts w:ascii="Times New Roman" w:hAnsi="Times New Roman" w:cs="Helvetica"/>
          <w:szCs w:val="32"/>
        </w:rPr>
        <w:t>th" a mantle with Fo</w:t>
      </w:r>
      <w:r w:rsidRPr="00C0033D">
        <w:rPr>
          <w:rFonts w:ascii="Times New Roman" w:hAnsi="Times New Roman" w:cs="Helvetica"/>
          <w:szCs w:val="32"/>
          <w:vertAlign w:val="subscript"/>
        </w:rPr>
        <w:t>91</w:t>
      </w:r>
      <w:r>
        <w:rPr>
          <w:rFonts w:ascii="Times New Roman" w:hAnsi="Times New Roman" w:cs="Helvetica"/>
          <w:szCs w:val="32"/>
        </w:rPr>
        <w:t xml:space="preserve">, </w:t>
      </w:r>
      <w:r w:rsidR="003A5281">
        <w:rPr>
          <w:rFonts w:ascii="Times New Roman" w:hAnsi="Times New Roman" w:cs="Helvetica"/>
          <w:szCs w:val="32"/>
        </w:rPr>
        <w:t xml:space="preserve">(this time the arrowhead indicates increasing temperature) </w:t>
      </w:r>
      <w:r>
        <w:rPr>
          <w:rFonts w:ascii="Times New Roman" w:hAnsi="Times New Roman" w:cs="Helvetica"/>
          <w:szCs w:val="32"/>
        </w:rPr>
        <w:t>the result is</w:t>
      </w:r>
      <w:r w:rsidR="007E7672" w:rsidRPr="007E7672">
        <w:rPr>
          <w:rFonts w:ascii="Times New Roman" w:hAnsi="Times New Roman" w:cs="Helvetica"/>
          <w:szCs w:val="32"/>
        </w:rPr>
        <w:t xml:space="preserve"> a composition w</w:t>
      </w:r>
      <w:r w:rsidR="00156383">
        <w:rPr>
          <w:rFonts w:ascii="Times New Roman" w:hAnsi="Times New Roman" w:cs="Helvetica"/>
          <w:szCs w:val="32"/>
        </w:rPr>
        <w:t>ith higher FeO than the</w:t>
      </w:r>
      <w:r w:rsidR="007E7672" w:rsidRPr="007E7672">
        <w:rPr>
          <w:rFonts w:ascii="Times New Roman" w:hAnsi="Times New Roman" w:cs="Helvetica"/>
          <w:szCs w:val="32"/>
        </w:rPr>
        <w:t xml:space="preserve"> </w:t>
      </w:r>
      <w:r w:rsidR="00C50FCB">
        <w:rPr>
          <w:rFonts w:ascii="Times New Roman" w:hAnsi="Times New Roman" w:cs="Helvetica"/>
          <w:szCs w:val="32"/>
        </w:rPr>
        <w:t>mantle composition that</w:t>
      </w:r>
      <w:r w:rsidR="00156383">
        <w:rPr>
          <w:rFonts w:ascii="Times New Roman" w:hAnsi="Times New Roman" w:cs="Helvetica"/>
          <w:szCs w:val="32"/>
        </w:rPr>
        <w:t xml:space="preserve"> partial</w:t>
      </w:r>
      <w:r w:rsidR="00C50FCB">
        <w:rPr>
          <w:rFonts w:ascii="Times New Roman" w:hAnsi="Times New Roman" w:cs="Helvetica"/>
          <w:szCs w:val="32"/>
        </w:rPr>
        <w:t>ly melted to produce</w:t>
      </w:r>
      <w:r w:rsidR="007E7672" w:rsidRPr="007E7672">
        <w:rPr>
          <w:rFonts w:ascii="Times New Roman" w:hAnsi="Times New Roman" w:cs="Helvetica"/>
          <w:szCs w:val="32"/>
        </w:rPr>
        <w:t xml:space="preserve"> either of the original identical relatively flatter baselines.  </w:t>
      </w:r>
      <w:r w:rsidR="0014055B">
        <w:rPr>
          <w:rFonts w:ascii="Times New Roman" w:hAnsi="Times New Roman" w:cs="Helvetica"/>
          <w:szCs w:val="32"/>
        </w:rPr>
        <w:t xml:space="preserve">The </w:t>
      </w:r>
      <w:r w:rsidR="00C50FCB">
        <w:rPr>
          <w:rFonts w:ascii="Times New Roman" w:hAnsi="Times New Roman" w:cs="Helvetica"/>
          <w:szCs w:val="32"/>
        </w:rPr>
        <w:t xml:space="preserve">estimated </w:t>
      </w:r>
      <w:r w:rsidR="0014055B">
        <w:rPr>
          <w:rFonts w:ascii="Times New Roman" w:hAnsi="Times New Roman" w:cs="Helvetica"/>
          <w:szCs w:val="32"/>
        </w:rPr>
        <w:t xml:space="preserve">mantle </w:t>
      </w:r>
      <w:r w:rsidR="00C50FCB">
        <w:rPr>
          <w:rFonts w:ascii="Times New Roman" w:hAnsi="Times New Roman" w:cs="Helvetica"/>
          <w:szCs w:val="32"/>
        </w:rPr>
        <w:t>composition has more iron (higher MgNo) than it actually does</w:t>
      </w:r>
      <w:r w:rsidR="003A5281">
        <w:rPr>
          <w:rFonts w:ascii="Times New Roman" w:hAnsi="Times New Roman" w:cs="Helvetica"/>
          <w:szCs w:val="32"/>
        </w:rPr>
        <w:t>.</w:t>
      </w:r>
      <w:r w:rsidR="0014055B">
        <w:rPr>
          <w:rFonts w:ascii="Times New Roman" w:hAnsi="Times New Roman" w:cs="Helvetica"/>
          <w:szCs w:val="32"/>
        </w:rPr>
        <w:t xml:space="preserve">  </w:t>
      </w:r>
      <w:r>
        <w:rPr>
          <w:rFonts w:ascii="Times New Roman" w:hAnsi="Times New Roman" w:cs="Helvetica"/>
          <w:szCs w:val="32"/>
        </w:rPr>
        <w:t>M</w:t>
      </w:r>
      <w:r w:rsidR="007E7672" w:rsidRPr="007E7672">
        <w:rPr>
          <w:rFonts w:ascii="Times New Roman" w:hAnsi="Times New Roman" w:cs="Helvetica"/>
          <w:szCs w:val="32"/>
        </w:rPr>
        <w:t xml:space="preserve">ore incremental olivine </w:t>
      </w:r>
      <w:r>
        <w:rPr>
          <w:rFonts w:ascii="Times New Roman" w:hAnsi="Times New Roman" w:cs="Helvetica"/>
          <w:szCs w:val="32"/>
        </w:rPr>
        <w:t xml:space="preserve">must be added to </w:t>
      </w:r>
      <w:r w:rsidR="0014055B">
        <w:rPr>
          <w:rFonts w:ascii="Times New Roman" w:hAnsi="Times New Roman" w:cs="Helvetica"/>
          <w:szCs w:val="32"/>
        </w:rPr>
        <w:t xml:space="preserve">the liquid </w:t>
      </w:r>
      <w:r>
        <w:rPr>
          <w:rFonts w:ascii="Times New Roman" w:hAnsi="Times New Roman" w:cs="Helvetica"/>
          <w:szCs w:val="32"/>
        </w:rPr>
        <w:t xml:space="preserve">get </w:t>
      </w:r>
      <w:r w:rsidR="007E7672" w:rsidRPr="007E7672">
        <w:rPr>
          <w:rFonts w:ascii="Times New Roman" w:hAnsi="Times New Roman" w:cs="Helvetica"/>
          <w:szCs w:val="32"/>
        </w:rPr>
        <w:t>back to Fo</w:t>
      </w:r>
      <w:r w:rsidR="007E7672" w:rsidRPr="00C0033D">
        <w:rPr>
          <w:rFonts w:ascii="Times New Roman" w:hAnsi="Times New Roman" w:cs="Helvetica"/>
          <w:szCs w:val="32"/>
          <w:vertAlign w:val="subscript"/>
        </w:rPr>
        <w:t>91</w:t>
      </w:r>
      <w:r w:rsidR="00624FA3">
        <w:rPr>
          <w:rFonts w:ascii="Times New Roman" w:hAnsi="Times New Roman" w:cs="Helvetica"/>
          <w:szCs w:val="32"/>
        </w:rPr>
        <w:t>, and the resultant parental MgO content is higher than it should be</w:t>
      </w:r>
      <w:r w:rsidR="007E7672" w:rsidRPr="007E7672">
        <w:rPr>
          <w:rFonts w:ascii="Times New Roman" w:hAnsi="Times New Roman" w:cs="Helvetica"/>
          <w:szCs w:val="32"/>
        </w:rPr>
        <w:t xml:space="preserve">.  </w:t>
      </w:r>
      <w:r>
        <w:rPr>
          <w:rFonts w:ascii="Times New Roman" w:hAnsi="Times New Roman" w:cs="Helvetica"/>
          <w:szCs w:val="32"/>
        </w:rPr>
        <w:t>T</w:t>
      </w:r>
      <w:r w:rsidR="007E7672" w:rsidRPr="007E7672">
        <w:rPr>
          <w:rFonts w:ascii="Times New Roman" w:hAnsi="Times New Roman" w:cs="Helvetica"/>
          <w:szCs w:val="32"/>
        </w:rPr>
        <w:t xml:space="preserve">he hybrid composition, with its enhanced FeO content, results in </w:t>
      </w:r>
      <w:r w:rsidR="00C0033D">
        <w:rPr>
          <w:rFonts w:ascii="Times New Roman" w:hAnsi="Times New Roman" w:cs="Helvetica"/>
          <w:szCs w:val="32"/>
        </w:rPr>
        <w:t xml:space="preserve">both </w:t>
      </w:r>
      <w:r w:rsidR="007E7672" w:rsidRPr="007E7672">
        <w:rPr>
          <w:rFonts w:ascii="Times New Roman" w:hAnsi="Times New Roman" w:cs="Helvetica"/>
          <w:szCs w:val="32"/>
        </w:rPr>
        <w:t xml:space="preserve">higher </w:t>
      </w:r>
      <w:r w:rsidR="00C0033D">
        <w:rPr>
          <w:rFonts w:ascii="Times New Roman" w:hAnsi="Times New Roman" w:cs="Helvetica"/>
          <w:szCs w:val="32"/>
        </w:rPr>
        <w:t xml:space="preserve">T and </w:t>
      </w:r>
      <w:r w:rsidR="007E7672" w:rsidRPr="007E7672">
        <w:rPr>
          <w:rFonts w:ascii="Times New Roman" w:hAnsi="Times New Roman" w:cs="Helvetica"/>
          <w:szCs w:val="32"/>
        </w:rPr>
        <w:t>T</w:t>
      </w:r>
      <w:r w:rsidR="007E7672" w:rsidRPr="007E7672">
        <w:rPr>
          <w:rFonts w:ascii="Times New Roman" w:hAnsi="Times New Roman" w:cs="Helvetica"/>
          <w:szCs w:val="26"/>
          <w:vertAlign w:val="subscript"/>
        </w:rPr>
        <w:t>p</w:t>
      </w:r>
      <w:r w:rsidR="007E7672" w:rsidRPr="007E7672">
        <w:rPr>
          <w:rFonts w:ascii="Times New Roman" w:hAnsi="Times New Roman" w:cs="Helvetica"/>
          <w:szCs w:val="32"/>
        </w:rPr>
        <w:t>.</w:t>
      </w:r>
    </w:p>
    <w:p w:rsidR="003A5281" w:rsidRDefault="0014055B" w:rsidP="009C3EFF">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Most points along the mixing trend AB, with MgO contents higher than in cotectic liquids, will likely have only olivine phenocrysts in thin section.  With no further evaluation, they will likely be perceived as picrites along an olivine-fractionation pathway.  Mixing has pulled the hybrid liquid away from cotectic differentiation.</w:t>
      </w:r>
    </w:p>
    <w:p w:rsidR="007E7672" w:rsidRPr="007E7672" w:rsidRDefault="007E7672" w:rsidP="003A5281">
      <w:pPr>
        <w:widowControl w:val="0"/>
        <w:autoSpaceDE w:val="0"/>
        <w:autoSpaceDN w:val="0"/>
        <w:adjustRightInd w:val="0"/>
        <w:jc w:val="both"/>
        <w:rPr>
          <w:rFonts w:ascii="Times New Roman" w:hAnsi="Times New Roman" w:cs="Helvetica"/>
          <w:szCs w:val="32"/>
        </w:rPr>
      </w:pPr>
    </w:p>
    <w:p w:rsidR="003A5281" w:rsidRDefault="00624FA3" w:rsidP="009C3EFF">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 xml:space="preserve">At best, </w:t>
      </w:r>
      <w:r w:rsidR="007E7672" w:rsidRPr="007E7672">
        <w:rPr>
          <w:rFonts w:ascii="Times New Roman" w:hAnsi="Times New Roman" w:cs="Helvetica"/>
          <w:szCs w:val="32"/>
        </w:rPr>
        <w:t>ONLY THE BASELINES CAN BE USED FOR BACKTRACKING TO GIVE T</w:t>
      </w:r>
      <w:r w:rsidR="007E7672" w:rsidRPr="007E7672">
        <w:rPr>
          <w:rFonts w:ascii="Times New Roman" w:hAnsi="Times New Roman" w:cs="Helvetica"/>
          <w:szCs w:val="26"/>
          <w:vertAlign w:val="subscript"/>
        </w:rPr>
        <w:t>P</w:t>
      </w:r>
      <w:r w:rsidR="007E7672" w:rsidRPr="007E7672">
        <w:rPr>
          <w:rFonts w:ascii="Times New Roman" w:hAnsi="Times New Roman" w:cs="Helvetica"/>
          <w:szCs w:val="32"/>
        </w:rPr>
        <w:t>. And that assumes the identical mantle composition and identical CLOSED-SYSTEM fractionation pathways.</w:t>
      </w:r>
      <w:r w:rsidR="009C3EFF">
        <w:rPr>
          <w:rFonts w:ascii="Times New Roman" w:hAnsi="Times New Roman" w:cs="Helvetica"/>
          <w:szCs w:val="32"/>
        </w:rPr>
        <w:t xml:space="preserve">  But are picrites themselves single melts from the mantle</w:t>
      </w:r>
      <w:r w:rsidR="003A5281">
        <w:rPr>
          <w:rFonts w:ascii="Times New Roman" w:hAnsi="Times New Roman" w:cs="Helvetica"/>
          <w:szCs w:val="32"/>
        </w:rPr>
        <w:t>, or do they represent mixing</w:t>
      </w:r>
      <w:r w:rsidR="009C3EFF">
        <w:rPr>
          <w:rFonts w:ascii="Times New Roman" w:hAnsi="Times New Roman" w:cs="Helvetica"/>
          <w:szCs w:val="32"/>
        </w:rPr>
        <w:t xml:space="preserve"> </w:t>
      </w:r>
      <w:r w:rsidR="003A5281">
        <w:rPr>
          <w:rFonts w:ascii="Times New Roman" w:hAnsi="Times New Roman" w:cs="Helvetica"/>
          <w:szCs w:val="32"/>
        </w:rPr>
        <w:t xml:space="preserve">ALONG THE BASELINES at </w:t>
      </w:r>
      <w:r w:rsidR="009C3EFF">
        <w:rPr>
          <w:rFonts w:ascii="Times New Roman" w:hAnsi="Times New Roman" w:cs="Helvetica"/>
          <w:szCs w:val="32"/>
        </w:rPr>
        <w:t>high temperature and pressure between different primitive magma stems?</w:t>
      </w:r>
    </w:p>
    <w:p w:rsidR="003A5281" w:rsidRDefault="003A5281" w:rsidP="003A5281">
      <w:pPr>
        <w:widowControl w:val="0"/>
        <w:autoSpaceDE w:val="0"/>
        <w:autoSpaceDN w:val="0"/>
        <w:adjustRightInd w:val="0"/>
        <w:jc w:val="both"/>
        <w:rPr>
          <w:rFonts w:ascii="Times New Roman" w:hAnsi="Times New Roman" w:cs="Helvetica"/>
          <w:b/>
          <w:szCs w:val="32"/>
        </w:rPr>
      </w:pPr>
    </w:p>
    <w:p w:rsidR="009C3EFF" w:rsidRPr="003A5281" w:rsidRDefault="003A5281" w:rsidP="003A5281">
      <w:pPr>
        <w:widowControl w:val="0"/>
        <w:autoSpaceDE w:val="0"/>
        <w:autoSpaceDN w:val="0"/>
        <w:adjustRightInd w:val="0"/>
        <w:jc w:val="both"/>
        <w:rPr>
          <w:rFonts w:ascii="Times New Roman" w:hAnsi="Times New Roman" w:cs="Helvetica"/>
          <w:b/>
          <w:szCs w:val="32"/>
        </w:rPr>
      </w:pPr>
      <w:r>
        <w:rPr>
          <w:rFonts w:ascii="Times New Roman" w:hAnsi="Times New Roman" w:cs="Helvetica"/>
          <w:b/>
          <w:szCs w:val="32"/>
        </w:rPr>
        <w:t>Some Hawaiian Volcanology</w:t>
      </w:r>
    </w:p>
    <w:p w:rsidR="00156383" w:rsidRDefault="007E7672" w:rsidP="00BA4D92">
      <w:pPr>
        <w:widowControl w:val="0"/>
        <w:autoSpaceDE w:val="0"/>
        <w:autoSpaceDN w:val="0"/>
        <w:adjustRightInd w:val="0"/>
        <w:ind w:firstLine="720"/>
        <w:jc w:val="both"/>
        <w:rPr>
          <w:rFonts w:ascii="Times New Roman" w:hAnsi="Times New Roman" w:cs="Helvetica"/>
          <w:szCs w:val="32"/>
        </w:rPr>
      </w:pPr>
      <w:r w:rsidRPr="007E7672">
        <w:rPr>
          <w:rFonts w:ascii="Times New Roman" w:hAnsi="Times New Roman" w:cs="Helvetica"/>
          <w:szCs w:val="32"/>
        </w:rPr>
        <w:t xml:space="preserve">Wright and Fiske's </w:t>
      </w:r>
      <w:r w:rsidR="007C6D94">
        <w:rPr>
          <w:rFonts w:ascii="Times New Roman" w:hAnsi="Times New Roman" w:cs="Helvetica"/>
          <w:szCs w:val="32"/>
        </w:rPr>
        <w:t xml:space="preserve">(1970) paper on Kilauea </w:t>
      </w:r>
      <w:r w:rsidR="00571A26">
        <w:rPr>
          <w:rFonts w:ascii="Times New Roman" w:hAnsi="Times New Roman" w:cs="Helvetica"/>
          <w:szCs w:val="32"/>
        </w:rPr>
        <w:t xml:space="preserve">volcano, Hawaii, </w:t>
      </w:r>
      <w:r w:rsidRPr="007E7672">
        <w:rPr>
          <w:rFonts w:ascii="Times New Roman" w:hAnsi="Times New Roman" w:cs="Helvetica"/>
          <w:szCs w:val="32"/>
        </w:rPr>
        <w:t>document</w:t>
      </w:r>
      <w:r w:rsidR="00571A26">
        <w:rPr>
          <w:rFonts w:ascii="Times New Roman" w:hAnsi="Times New Roman" w:cs="Helvetica"/>
          <w:szCs w:val="32"/>
        </w:rPr>
        <w:t>s</w:t>
      </w:r>
      <w:r w:rsidRPr="007E7672">
        <w:rPr>
          <w:rFonts w:ascii="Times New Roman" w:hAnsi="Times New Roman" w:cs="Helvetica"/>
          <w:szCs w:val="32"/>
        </w:rPr>
        <w:t xml:space="preserve"> extensive mixing between magmas arriving at a cauldron just beneath the summit (the</w:t>
      </w:r>
      <w:r w:rsidR="00624FA3">
        <w:rPr>
          <w:rFonts w:ascii="Times New Roman" w:hAnsi="Times New Roman" w:cs="Helvetica"/>
          <w:szCs w:val="32"/>
        </w:rPr>
        <w:t>y called this a staging area), </w:t>
      </w:r>
      <w:r w:rsidRPr="007E7672">
        <w:rPr>
          <w:rFonts w:ascii="Times New Roman" w:hAnsi="Times New Roman" w:cs="Helvetica"/>
          <w:szCs w:val="32"/>
        </w:rPr>
        <w:t xml:space="preserve">with others stagnating and differentiating along the </w:t>
      </w:r>
      <w:r w:rsidR="007C6D94">
        <w:rPr>
          <w:rFonts w:ascii="Times New Roman" w:hAnsi="Times New Roman" w:cs="Helvetica"/>
          <w:szCs w:val="32"/>
        </w:rPr>
        <w:t xml:space="preserve">Kilauea </w:t>
      </w:r>
      <w:r w:rsidR="00571A26">
        <w:rPr>
          <w:rFonts w:ascii="Times New Roman" w:hAnsi="Times New Roman" w:cs="Helvetica"/>
          <w:szCs w:val="32"/>
        </w:rPr>
        <w:t>East Rift.  They established</w:t>
      </w:r>
      <w:r w:rsidRPr="007E7672">
        <w:rPr>
          <w:rFonts w:ascii="Times New Roman" w:hAnsi="Times New Roman" w:cs="Helvetica"/>
          <w:szCs w:val="32"/>
        </w:rPr>
        <w:t xml:space="preserve"> this through a series of historic eruptions.  </w:t>
      </w:r>
      <w:r w:rsidR="00156383">
        <w:rPr>
          <w:rFonts w:ascii="Times New Roman" w:hAnsi="Times New Roman" w:cs="Helvetica"/>
          <w:szCs w:val="32"/>
        </w:rPr>
        <w:t>The physical reason for existence of a “staging area” about 3 km below the summit is that ascending magmas, buoyant at first, encounter a region where the formation density is determined by fracture porosity and spaces betwee</w:t>
      </w:r>
      <w:r w:rsidR="00C50FCB">
        <w:rPr>
          <w:rFonts w:ascii="Times New Roman" w:hAnsi="Times New Roman" w:cs="Helvetica"/>
          <w:szCs w:val="32"/>
        </w:rPr>
        <w:t>n lava flows and within them.  At that depth, usually 2-4 km, t</w:t>
      </w:r>
      <w:r w:rsidR="00156383">
        <w:rPr>
          <w:rFonts w:ascii="Times New Roman" w:hAnsi="Times New Roman" w:cs="Helvetica"/>
          <w:szCs w:val="32"/>
        </w:rPr>
        <w:t>he formation and magma density match, the magma is no longer buoyant, and further inflation simply forces the magma sideways into</w:t>
      </w:r>
      <w:r w:rsidR="00BA4D92">
        <w:rPr>
          <w:rFonts w:ascii="Times New Roman" w:hAnsi="Times New Roman" w:cs="Helvetica"/>
          <w:szCs w:val="32"/>
        </w:rPr>
        <w:t xml:space="preserve"> lateral rift zones (e.g., Ryan, 1987; </w:t>
      </w:r>
      <w:r w:rsidR="00156383">
        <w:rPr>
          <w:rFonts w:ascii="Times New Roman" w:hAnsi="Times New Roman" w:cs="Helvetica"/>
          <w:szCs w:val="32"/>
        </w:rPr>
        <w:t xml:space="preserve">1988).  Eruption occurs when inflation rates exceed the capacity of the summit magma reservoir, and lateral rift zones cannot handle the rate of magma supply.  </w:t>
      </w:r>
      <w:r w:rsidR="00BA4D92">
        <w:rPr>
          <w:rFonts w:ascii="Times New Roman" w:hAnsi="Times New Roman" w:cs="Helvetica"/>
          <w:szCs w:val="32"/>
        </w:rPr>
        <w:t xml:space="preserve">They expand, almost like a balloon, but with a steady leak, or </w:t>
      </w:r>
      <w:r w:rsidR="00C50FCB">
        <w:rPr>
          <w:rFonts w:ascii="Times New Roman" w:hAnsi="Times New Roman" w:cs="Helvetica"/>
          <w:szCs w:val="32"/>
        </w:rPr>
        <w:t xml:space="preserve">an </w:t>
      </w:r>
      <w:r w:rsidR="00BA4D92">
        <w:rPr>
          <w:rFonts w:ascii="Times New Roman" w:hAnsi="Times New Roman" w:cs="Helvetica"/>
          <w:szCs w:val="32"/>
        </w:rPr>
        <w:t xml:space="preserve">arterial aneurism, </w:t>
      </w:r>
      <w:r w:rsidR="00C50FCB">
        <w:rPr>
          <w:rFonts w:ascii="Times New Roman" w:hAnsi="Times New Roman" w:cs="Helvetica"/>
          <w:szCs w:val="32"/>
        </w:rPr>
        <w:t xml:space="preserve">and usually at the point of least superincumbent load, </w:t>
      </w:r>
      <w:r w:rsidR="00BA4D92">
        <w:rPr>
          <w:rFonts w:ascii="Times New Roman" w:hAnsi="Times New Roman" w:cs="Helvetica"/>
          <w:szCs w:val="32"/>
        </w:rPr>
        <w:t xml:space="preserve">leading to lateral flank eruption.  </w:t>
      </w:r>
      <w:r w:rsidR="00156383">
        <w:rPr>
          <w:rFonts w:ascii="Times New Roman" w:hAnsi="Times New Roman" w:cs="Helvetica"/>
          <w:szCs w:val="32"/>
        </w:rPr>
        <w:t>Considerable cooling of magma occurs, however, along the rift zones between eruptions, leading to their differentiated (cotectic) compositions.</w:t>
      </w:r>
      <w:r w:rsidR="00BA4D92">
        <w:rPr>
          <w:rFonts w:ascii="Times New Roman" w:hAnsi="Times New Roman" w:cs="Helvetica"/>
          <w:szCs w:val="32"/>
        </w:rPr>
        <w:t xml:space="preserve">  The gravitational loading structure of the volcano leads to consistent dike-on-dike injection, thus frequent opportunity for magma mixing (Fisk and Jackson, 1970).</w:t>
      </w:r>
      <w:r w:rsidR="009124B8">
        <w:rPr>
          <w:rFonts w:ascii="Times New Roman" w:hAnsi="Times New Roman" w:cs="Helvetica"/>
          <w:szCs w:val="32"/>
        </w:rPr>
        <w:t xml:space="preserve">  Ryan (993) proposed a similar mechanism for Iceland.</w:t>
      </w:r>
    </w:p>
    <w:p w:rsidR="00861BF9" w:rsidRDefault="007E7672" w:rsidP="00B90998">
      <w:pPr>
        <w:widowControl w:val="0"/>
        <w:autoSpaceDE w:val="0"/>
        <w:autoSpaceDN w:val="0"/>
        <w:adjustRightInd w:val="0"/>
        <w:ind w:firstLine="720"/>
        <w:jc w:val="both"/>
        <w:rPr>
          <w:rFonts w:ascii="Times New Roman" w:hAnsi="Times New Roman" w:cs="Helvetica"/>
          <w:szCs w:val="32"/>
        </w:rPr>
      </w:pPr>
      <w:r w:rsidRPr="007E7672">
        <w:rPr>
          <w:rFonts w:ascii="Times New Roman" w:hAnsi="Times New Roman" w:cs="Helvetica"/>
          <w:szCs w:val="32"/>
        </w:rPr>
        <w:t>A</w:t>
      </w:r>
      <w:r w:rsidR="00156383">
        <w:rPr>
          <w:rFonts w:ascii="Times New Roman" w:hAnsi="Times New Roman" w:cs="Helvetica"/>
          <w:szCs w:val="32"/>
        </w:rPr>
        <w:t>ssume now that a</w:t>
      </w:r>
      <w:r w:rsidRPr="007E7672">
        <w:rPr>
          <w:rFonts w:ascii="Times New Roman" w:hAnsi="Times New Roman" w:cs="Helvetica"/>
          <w:szCs w:val="32"/>
        </w:rPr>
        <w:t xml:space="preserve"> flank e</w:t>
      </w:r>
      <w:r w:rsidR="00571A26">
        <w:rPr>
          <w:rFonts w:ascii="Times New Roman" w:hAnsi="Times New Roman" w:cs="Helvetica"/>
          <w:szCs w:val="32"/>
        </w:rPr>
        <w:t>ruption produces differentiated</w:t>
      </w:r>
      <w:r w:rsidRPr="007E7672">
        <w:rPr>
          <w:rFonts w:ascii="Times New Roman" w:hAnsi="Times New Roman" w:cs="Helvetica"/>
          <w:szCs w:val="32"/>
        </w:rPr>
        <w:t xml:space="preserve"> cotectic liquid A, pushed out ahead of magma moving into the cauldron staging area.  If the latter p</w:t>
      </w:r>
      <w:r w:rsidR="00C50FCB">
        <w:rPr>
          <w:rFonts w:ascii="Times New Roman" w:hAnsi="Times New Roman" w:cs="Helvetica"/>
          <w:szCs w:val="32"/>
        </w:rPr>
        <w:t>ulse is big enough, then</w:t>
      </w:r>
      <w:r w:rsidRPr="007E7672">
        <w:rPr>
          <w:rFonts w:ascii="Times New Roman" w:hAnsi="Times New Roman" w:cs="Helvetica"/>
          <w:szCs w:val="32"/>
        </w:rPr>
        <w:t xml:space="preserve"> </w:t>
      </w:r>
      <w:r w:rsidR="00571A26">
        <w:rPr>
          <w:rFonts w:ascii="Times New Roman" w:hAnsi="Times New Roman" w:cs="Helvetica"/>
          <w:szCs w:val="32"/>
        </w:rPr>
        <w:t>a range of mixtures</w:t>
      </w:r>
      <w:r w:rsidR="00C50FCB">
        <w:rPr>
          <w:rFonts w:ascii="Times New Roman" w:hAnsi="Times New Roman" w:cs="Helvetica"/>
          <w:szCs w:val="32"/>
        </w:rPr>
        <w:t xml:space="preserve"> erupts.    Call these</w:t>
      </w:r>
      <w:r w:rsidR="00571A26">
        <w:rPr>
          <w:rFonts w:ascii="Times New Roman" w:hAnsi="Times New Roman" w:cs="Helvetica"/>
          <w:szCs w:val="32"/>
        </w:rPr>
        <w:t xml:space="preserve"> </w:t>
      </w:r>
      <w:r w:rsidR="00C50FCB">
        <w:rPr>
          <w:rFonts w:ascii="Times New Roman" w:hAnsi="Times New Roman" w:cs="Helvetica"/>
          <w:szCs w:val="32"/>
        </w:rPr>
        <w:t xml:space="preserve">AB, recognizing that there is a spectrum of mixed compositions, and that A and B are end-members.  </w:t>
      </w:r>
      <w:r w:rsidRPr="007E7672">
        <w:rPr>
          <w:rFonts w:ascii="Times New Roman" w:hAnsi="Times New Roman" w:cs="Helvetica"/>
          <w:szCs w:val="32"/>
        </w:rPr>
        <w:t>Finally,</w:t>
      </w:r>
      <w:r w:rsidR="007C6D94">
        <w:rPr>
          <w:rFonts w:ascii="Times New Roman" w:hAnsi="Times New Roman" w:cs="Helvetica"/>
          <w:szCs w:val="32"/>
        </w:rPr>
        <w:t xml:space="preserve"> if the eruption is a whopper, </w:t>
      </w:r>
      <w:r w:rsidRPr="007E7672">
        <w:rPr>
          <w:rFonts w:ascii="Times New Roman" w:hAnsi="Times New Roman" w:cs="Helvetica"/>
          <w:szCs w:val="32"/>
        </w:rPr>
        <w:t xml:space="preserve">out comes primitive "olivine-controlled" </w:t>
      </w:r>
      <w:r w:rsidR="00C50FCB">
        <w:rPr>
          <w:rFonts w:ascii="Times New Roman" w:hAnsi="Times New Roman" w:cs="Helvetica"/>
          <w:szCs w:val="32"/>
        </w:rPr>
        <w:t xml:space="preserve">end-member </w:t>
      </w:r>
      <w:r w:rsidRPr="007E7672">
        <w:rPr>
          <w:rFonts w:ascii="Times New Roman" w:hAnsi="Times New Roman" w:cs="Helvetica"/>
          <w:szCs w:val="32"/>
        </w:rPr>
        <w:t xml:space="preserve">lava B.  The cycle repeats itself.  Differentiated </w:t>
      </w:r>
      <w:r w:rsidR="007C6D94">
        <w:rPr>
          <w:rFonts w:ascii="Times New Roman" w:hAnsi="Times New Roman" w:cs="Helvetica"/>
          <w:szCs w:val="32"/>
        </w:rPr>
        <w:t>magma B during an eruption cycle precedes mixture</w:t>
      </w:r>
      <w:r w:rsidR="00C50FCB">
        <w:rPr>
          <w:rFonts w:ascii="Times New Roman" w:hAnsi="Times New Roman" w:cs="Helvetica"/>
          <w:szCs w:val="32"/>
        </w:rPr>
        <w:t>s BC, which then are</w:t>
      </w:r>
      <w:r w:rsidR="007C6D94">
        <w:rPr>
          <w:rFonts w:ascii="Times New Roman" w:hAnsi="Times New Roman" w:cs="Helvetica"/>
          <w:szCs w:val="32"/>
        </w:rPr>
        <w:t xml:space="preserve"> followed</w:t>
      </w:r>
      <w:r w:rsidRPr="007E7672">
        <w:rPr>
          <w:rFonts w:ascii="Times New Roman" w:hAnsi="Times New Roman" w:cs="Helvetica"/>
          <w:szCs w:val="32"/>
        </w:rPr>
        <w:t xml:space="preserve"> by C</w:t>
      </w:r>
      <w:r w:rsidR="007C6D94">
        <w:rPr>
          <w:rFonts w:ascii="Times New Roman" w:hAnsi="Times New Roman" w:cs="Helvetica"/>
          <w:szCs w:val="32"/>
        </w:rPr>
        <w:t>, the magma plumbing system effectively being purged</w:t>
      </w:r>
      <w:r w:rsidRPr="007E7672">
        <w:rPr>
          <w:rFonts w:ascii="Times New Roman" w:hAnsi="Times New Roman" w:cs="Helvetica"/>
          <w:szCs w:val="32"/>
        </w:rPr>
        <w:t>.  If the eruptions are truly</w:t>
      </w:r>
      <w:r w:rsidR="00C50FCB">
        <w:rPr>
          <w:rFonts w:ascii="Times New Roman" w:hAnsi="Times New Roman" w:cs="Helvetica"/>
          <w:szCs w:val="32"/>
        </w:rPr>
        <w:t xml:space="preserve"> large, primitive liquid </w:t>
      </w:r>
      <w:r w:rsidRPr="007E7672">
        <w:rPr>
          <w:rFonts w:ascii="Times New Roman" w:hAnsi="Times New Roman" w:cs="Helvetica"/>
          <w:szCs w:val="32"/>
        </w:rPr>
        <w:t>C might ultimately erupt a</w:t>
      </w:r>
      <w:r w:rsidR="007C6D94">
        <w:rPr>
          <w:rFonts w:ascii="Times New Roman" w:hAnsi="Times New Roman" w:cs="Helvetica"/>
          <w:szCs w:val="32"/>
        </w:rPr>
        <w:t>t the summit.  In one case, Wright and Fiske (1970)</w:t>
      </w:r>
      <w:r w:rsidRPr="007E7672">
        <w:rPr>
          <w:rFonts w:ascii="Times New Roman" w:hAnsi="Times New Roman" w:cs="Helvetica"/>
          <w:szCs w:val="32"/>
        </w:rPr>
        <w:t xml:space="preserve"> documented that the differentiated flank liquid had</w:t>
      </w:r>
      <w:r w:rsidR="007C6D94">
        <w:rPr>
          <w:rFonts w:ascii="Times New Roman" w:hAnsi="Times New Roman" w:cs="Helvetica"/>
          <w:szCs w:val="32"/>
        </w:rPr>
        <w:t xml:space="preserve"> over 60% SiO2.  That never erupted, but was </w:t>
      </w:r>
      <w:r w:rsidR="00624FA3">
        <w:rPr>
          <w:rFonts w:ascii="Times New Roman" w:hAnsi="Times New Roman" w:cs="Helvetica"/>
          <w:szCs w:val="32"/>
        </w:rPr>
        <w:t>implica</w:t>
      </w:r>
      <w:r w:rsidR="00C50FCB">
        <w:rPr>
          <w:rFonts w:ascii="Times New Roman" w:hAnsi="Times New Roman" w:cs="Helvetica"/>
          <w:szCs w:val="32"/>
        </w:rPr>
        <w:t xml:space="preserve">ted in mixing by a least </w:t>
      </w:r>
      <w:r w:rsidR="007C6D94">
        <w:rPr>
          <w:rFonts w:ascii="Times New Roman" w:hAnsi="Times New Roman" w:cs="Helvetica"/>
          <w:szCs w:val="32"/>
        </w:rPr>
        <w:t>squares mixing program. The</w:t>
      </w:r>
      <w:r w:rsidRPr="007E7672">
        <w:rPr>
          <w:rFonts w:ascii="Times New Roman" w:hAnsi="Times New Roman" w:cs="Helvetica"/>
          <w:szCs w:val="32"/>
        </w:rPr>
        <w:t xml:space="preserve"> procedure also revealed that the parental compositions </w:t>
      </w:r>
      <w:r w:rsidR="003B5863">
        <w:rPr>
          <w:rFonts w:ascii="Times New Roman" w:hAnsi="Times New Roman" w:cs="Helvetica"/>
          <w:szCs w:val="32"/>
        </w:rPr>
        <w:t xml:space="preserve">of separate magma inflation events </w:t>
      </w:r>
      <w:r w:rsidRPr="007E7672">
        <w:rPr>
          <w:rFonts w:ascii="Times New Roman" w:hAnsi="Times New Roman" w:cs="Helvetica"/>
          <w:szCs w:val="32"/>
        </w:rPr>
        <w:t xml:space="preserve">were never identical.  </w:t>
      </w:r>
      <w:r w:rsidR="007C6D94">
        <w:rPr>
          <w:rFonts w:ascii="Times New Roman" w:hAnsi="Times New Roman" w:cs="Helvetica"/>
          <w:szCs w:val="32"/>
        </w:rPr>
        <w:t>Wright (1971)</w:t>
      </w:r>
      <w:r w:rsidR="00571A26">
        <w:rPr>
          <w:rFonts w:ascii="Times New Roman" w:hAnsi="Times New Roman" w:cs="Helvetica"/>
          <w:szCs w:val="32"/>
        </w:rPr>
        <w:t xml:space="preserve"> later modeled the range of calculated parental liquids </w:t>
      </w:r>
      <w:r w:rsidR="007C6D94">
        <w:rPr>
          <w:rFonts w:ascii="Times New Roman" w:hAnsi="Times New Roman" w:cs="Helvetica"/>
          <w:szCs w:val="32"/>
        </w:rPr>
        <w:t xml:space="preserve">to conclude that differences in </w:t>
      </w:r>
      <w:r w:rsidRPr="007E7672">
        <w:rPr>
          <w:rFonts w:ascii="Times New Roman" w:hAnsi="Times New Roman" w:cs="Helvetica"/>
          <w:szCs w:val="32"/>
        </w:rPr>
        <w:t xml:space="preserve">parental compositions </w:t>
      </w:r>
      <w:r w:rsidR="007C6D94">
        <w:rPr>
          <w:rFonts w:ascii="Times New Roman" w:hAnsi="Times New Roman" w:cs="Helvetica"/>
          <w:szCs w:val="32"/>
        </w:rPr>
        <w:t xml:space="preserve">between Kilauea and Mauna Loa </w:t>
      </w:r>
      <w:r w:rsidRPr="007E7672">
        <w:rPr>
          <w:rFonts w:ascii="Times New Roman" w:hAnsi="Times New Roman" w:cs="Helvetica"/>
          <w:szCs w:val="32"/>
        </w:rPr>
        <w:t>reflected different degrees and probably average depths of partial melting.  Even this assumed an identical starting mantle compo</w:t>
      </w:r>
      <w:r w:rsidR="007C6D94">
        <w:rPr>
          <w:rFonts w:ascii="Times New Roman" w:hAnsi="Times New Roman" w:cs="Helvetica"/>
          <w:szCs w:val="32"/>
        </w:rPr>
        <w:t>sition</w:t>
      </w:r>
      <w:r w:rsidRPr="007E7672">
        <w:rPr>
          <w:rFonts w:ascii="Times New Roman" w:hAnsi="Times New Roman" w:cs="Helvetica"/>
          <w:szCs w:val="32"/>
        </w:rPr>
        <w:t>.  But models have to start somewhere.</w:t>
      </w:r>
    </w:p>
    <w:p w:rsidR="007E7672" w:rsidRPr="007E7672" w:rsidRDefault="00861BF9" w:rsidP="00B90998">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 xml:space="preserve">One consequence of </w:t>
      </w:r>
      <w:r w:rsidR="00684002">
        <w:rPr>
          <w:rFonts w:ascii="Times New Roman" w:hAnsi="Times New Roman" w:cs="Helvetica"/>
          <w:szCs w:val="32"/>
        </w:rPr>
        <w:t>this magma transport system is that, when magma reaches the region of neutral buoyancy,  most olivine is shed from it before it can even begin to ascend again.  The olivine accumulates in cumulus dunite masses far below ground level (e.g., Clague and Denlinger, 1994).</w:t>
      </w:r>
    </w:p>
    <w:p w:rsidR="00B91F39" w:rsidRDefault="007E7672" w:rsidP="009C3EFF">
      <w:pPr>
        <w:widowControl w:val="0"/>
        <w:autoSpaceDE w:val="0"/>
        <w:autoSpaceDN w:val="0"/>
        <w:adjustRightInd w:val="0"/>
        <w:ind w:firstLine="720"/>
        <w:jc w:val="both"/>
        <w:rPr>
          <w:rFonts w:ascii="Times New Roman" w:hAnsi="Times New Roman" w:cs="Helvetica"/>
          <w:szCs w:val="32"/>
        </w:rPr>
      </w:pPr>
      <w:r w:rsidRPr="007E7672">
        <w:rPr>
          <w:rFonts w:ascii="Times New Roman" w:hAnsi="Times New Roman" w:cs="Helvetica"/>
          <w:szCs w:val="32"/>
        </w:rPr>
        <w:t xml:space="preserve">Clague et al (1995) showed that most picrites from Kilauea and </w:t>
      </w:r>
      <w:r w:rsidR="00107ED6">
        <w:rPr>
          <w:rFonts w:ascii="Times New Roman" w:hAnsi="Times New Roman" w:cs="Helvetica"/>
          <w:szCs w:val="32"/>
        </w:rPr>
        <w:t>it</w:t>
      </w:r>
      <w:r w:rsidR="00014614">
        <w:rPr>
          <w:rFonts w:ascii="Times New Roman" w:hAnsi="Times New Roman" w:cs="Helvetica"/>
          <w:szCs w:val="32"/>
        </w:rPr>
        <w:t xml:space="preserve">s submarine extension, </w:t>
      </w:r>
      <w:r w:rsidRPr="007E7672">
        <w:rPr>
          <w:rFonts w:ascii="Times New Roman" w:hAnsi="Times New Roman" w:cs="Helvetica"/>
          <w:szCs w:val="32"/>
        </w:rPr>
        <w:t>Puna Ridge</w:t>
      </w:r>
      <w:r w:rsidR="00014614">
        <w:rPr>
          <w:rFonts w:ascii="Times New Roman" w:hAnsi="Times New Roman" w:cs="Helvetica"/>
          <w:szCs w:val="32"/>
        </w:rPr>
        <w:t>,</w:t>
      </w:r>
      <w:r w:rsidRPr="007E7672">
        <w:rPr>
          <w:rFonts w:ascii="Times New Roman" w:hAnsi="Times New Roman" w:cs="Helvetica"/>
          <w:szCs w:val="32"/>
        </w:rPr>
        <w:t xml:space="preserve"> were actually like hybrid liquids AB and BC.  </w:t>
      </w:r>
      <w:r w:rsidR="007C6D94">
        <w:rPr>
          <w:rFonts w:ascii="Times New Roman" w:hAnsi="Times New Roman" w:cs="Helvetica"/>
          <w:szCs w:val="32"/>
        </w:rPr>
        <w:t>T</w:t>
      </w:r>
      <w:r w:rsidRPr="007E7672">
        <w:rPr>
          <w:rFonts w:ascii="Times New Roman" w:hAnsi="Times New Roman" w:cs="Helvetica"/>
          <w:szCs w:val="32"/>
        </w:rPr>
        <w:t>hese cannot be used for backtracking.  Any use o</w:t>
      </w:r>
      <w:r w:rsidR="00AD67F2">
        <w:rPr>
          <w:rFonts w:ascii="Times New Roman" w:hAnsi="Times New Roman" w:cs="Helvetica"/>
          <w:szCs w:val="32"/>
        </w:rPr>
        <w:t>f only FeO-MgO diagrams</w:t>
      </w:r>
      <w:r w:rsidRPr="007E7672">
        <w:rPr>
          <w:rFonts w:ascii="Times New Roman" w:hAnsi="Times New Roman" w:cs="Helvetica"/>
          <w:szCs w:val="32"/>
        </w:rPr>
        <w:t xml:space="preserve"> to select "olivine controlled" liquids </w:t>
      </w:r>
      <w:r w:rsidR="00AD67F2">
        <w:rPr>
          <w:rFonts w:ascii="Times New Roman" w:hAnsi="Times New Roman" w:cs="Helvetica"/>
          <w:szCs w:val="32"/>
        </w:rPr>
        <w:t xml:space="preserve">(Putirka, 2008) </w:t>
      </w:r>
      <w:r w:rsidRPr="007E7672">
        <w:rPr>
          <w:rFonts w:ascii="Times New Roman" w:hAnsi="Times New Roman" w:cs="Helvetica"/>
          <w:szCs w:val="32"/>
        </w:rPr>
        <w:t>fails to take this into account.  You need to use at least Al</w:t>
      </w:r>
      <w:r w:rsidRPr="00624FA3">
        <w:rPr>
          <w:rFonts w:ascii="Times New Roman" w:hAnsi="Times New Roman" w:cs="Helvetica"/>
          <w:szCs w:val="32"/>
          <w:vertAlign w:val="subscript"/>
        </w:rPr>
        <w:t>2</w:t>
      </w:r>
      <w:r w:rsidRPr="007E7672">
        <w:rPr>
          <w:rFonts w:ascii="Times New Roman" w:hAnsi="Times New Roman" w:cs="Helvetica"/>
          <w:szCs w:val="32"/>
        </w:rPr>
        <w:t>O</w:t>
      </w:r>
      <w:r w:rsidRPr="00624FA3">
        <w:rPr>
          <w:rFonts w:ascii="Times New Roman" w:hAnsi="Times New Roman" w:cs="Helvetica"/>
          <w:szCs w:val="32"/>
          <w:vertAlign w:val="subscript"/>
        </w:rPr>
        <w:t>3</w:t>
      </w:r>
      <w:r w:rsidRPr="007E7672">
        <w:rPr>
          <w:rFonts w:ascii="Times New Roman" w:hAnsi="Times New Roman" w:cs="Helvetica"/>
          <w:szCs w:val="32"/>
        </w:rPr>
        <w:t>-MgO (e.g., West Greenland and Padloping Is</w:t>
      </w:r>
      <w:r w:rsidR="00571A26">
        <w:rPr>
          <w:rFonts w:ascii="Times New Roman" w:hAnsi="Times New Roman" w:cs="Helvetica"/>
          <w:szCs w:val="32"/>
        </w:rPr>
        <w:t>; Figure 2</w:t>
      </w:r>
      <w:r w:rsidRPr="007E7672">
        <w:rPr>
          <w:rFonts w:ascii="Times New Roman" w:hAnsi="Times New Roman" w:cs="Helvetica"/>
          <w:szCs w:val="32"/>
        </w:rPr>
        <w:t xml:space="preserve">) to see how </w:t>
      </w:r>
      <w:r w:rsidR="00571A26">
        <w:rPr>
          <w:rFonts w:ascii="Times New Roman" w:hAnsi="Times New Roman" w:cs="Helvetica"/>
          <w:szCs w:val="32"/>
        </w:rPr>
        <w:t>mistaken</w:t>
      </w:r>
      <w:r w:rsidRPr="007E7672">
        <w:rPr>
          <w:rFonts w:ascii="Times New Roman" w:hAnsi="Times New Roman" w:cs="Helvetica"/>
          <w:szCs w:val="32"/>
        </w:rPr>
        <w:t xml:space="preserve"> this procedure is.  Or, just look at thin sections to see if minerals other than olivine are present (Samoa is near the top of Putirka's list</w:t>
      </w:r>
      <w:r w:rsidR="00C50FCB">
        <w:rPr>
          <w:rFonts w:ascii="Times New Roman" w:hAnsi="Times New Roman" w:cs="Helvetica"/>
          <w:szCs w:val="32"/>
        </w:rPr>
        <w:t>, second only to Hawaii in T</w:t>
      </w:r>
      <w:r w:rsidR="00C50FCB">
        <w:rPr>
          <w:rFonts w:ascii="Times New Roman" w:hAnsi="Times New Roman" w:cs="Helvetica"/>
          <w:szCs w:val="32"/>
          <w:vertAlign w:val="subscript"/>
        </w:rPr>
        <w:t>P</w:t>
      </w:r>
      <w:r w:rsidR="00C50FCB">
        <w:rPr>
          <w:rFonts w:ascii="Times New Roman" w:hAnsi="Times New Roman" w:cs="Helvetica"/>
          <w:szCs w:val="32"/>
        </w:rPr>
        <w:t>.  E</w:t>
      </w:r>
      <w:r w:rsidRPr="007E7672">
        <w:rPr>
          <w:rFonts w:ascii="Times New Roman" w:hAnsi="Times New Roman" w:cs="Helvetica"/>
          <w:szCs w:val="32"/>
        </w:rPr>
        <w:t xml:space="preserve">very </w:t>
      </w:r>
      <w:r w:rsidR="00624FA3">
        <w:rPr>
          <w:rFonts w:ascii="Times New Roman" w:hAnsi="Times New Roman" w:cs="Helvetica"/>
          <w:szCs w:val="32"/>
        </w:rPr>
        <w:t xml:space="preserve">Samoan </w:t>
      </w:r>
      <w:r w:rsidRPr="007E7672">
        <w:rPr>
          <w:rFonts w:ascii="Times New Roman" w:hAnsi="Times New Roman" w:cs="Helvetica"/>
          <w:szCs w:val="32"/>
        </w:rPr>
        <w:t>thin section I have - dozens, many of them what Macdonald termed "picrit</w:t>
      </w:r>
      <w:r w:rsidR="00014614">
        <w:rPr>
          <w:rFonts w:ascii="Times New Roman" w:hAnsi="Times New Roman" w:cs="Helvetica"/>
          <w:szCs w:val="32"/>
        </w:rPr>
        <w:t>es of the ankaramite type" - have</w:t>
      </w:r>
      <w:r w:rsidRPr="007E7672">
        <w:rPr>
          <w:rFonts w:ascii="Times New Roman" w:hAnsi="Times New Roman" w:cs="Helvetica"/>
          <w:szCs w:val="32"/>
        </w:rPr>
        <w:t xml:space="preserve"> at least cpx and often plag phenocrysts, no matter how high the MgO of the analysis).   </w:t>
      </w:r>
      <w:r w:rsidR="001C514E">
        <w:rPr>
          <w:rFonts w:ascii="Times New Roman" w:hAnsi="Times New Roman" w:cs="Helvetica"/>
          <w:szCs w:val="32"/>
        </w:rPr>
        <w:t>Picrites</w:t>
      </w:r>
      <w:r w:rsidRPr="007E7672">
        <w:rPr>
          <w:rFonts w:ascii="Times New Roman" w:hAnsi="Times New Roman" w:cs="Helvetica"/>
          <w:szCs w:val="32"/>
        </w:rPr>
        <w:t xml:space="preserve"> are more than tab</w:t>
      </w:r>
      <w:r w:rsidR="001C514E">
        <w:rPr>
          <w:rFonts w:ascii="Times New Roman" w:hAnsi="Times New Roman" w:cs="Helvetica"/>
          <w:szCs w:val="32"/>
        </w:rPr>
        <w:t>les of analyses, and they all are,</w:t>
      </w:r>
      <w:r w:rsidRPr="007E7672">
        <w:rPr>
          <w:rFonts w:ascii="Times New Roman" w:hAnsi="Times New Roman" w:cs="Helvetica"/>
          <w:szCs w:val="32"/>
        </w:rPr>
        <w:t xml:space="preserve"> </w:t>
      </w:r>
      <w:r w:rsidR="00624FA3">
        <w:rPr>
          <w:rFonts w:ascii="Times New Roman" w:hAnsi="Times New Roman" w:cs="Helvetica"/>
          <w:szCs w:val="32"/>
        </w:rPr>
        <w:t>as I believe,</w:t>
      </w:r>
      <w:r w:rsidR="001C514E">
        <w:rPr>
          <w:rFonts w:ascii="Times New Roman" w:hAnsi="Times New Roman" w:cs="Helvetica"/>
          <w:szCs w:val="32"/>
        </w:rPr>
        <w:t xml:space="preserve"> </w:t>
      </w:r>
      <w:r w:rsidRPr="007E7672">
        <w:rPr>
          <w:rFonts w:ascii="Times New Roman" w:hAnsi="Times New Roman" w:cs="Helvetica"/>
          <w:szCs w:val="32"/>
        </w:rPr>
        <w:t>mixture</w:t>
      </w:r>
      <w:r w:rsidR="001C514E">
        <w:rPr>
          <w:rFonts w:ascii="Times New Roman" w:hAnsi="Times New Roman" w:cs="Helvetica"/>
          <w:szCs w:val="32"/>
        </w:rPr>
        <w:t>s</w:t>
      </w:r>
      <w:r w:rsidRPr="007E7672">
        <w:rPr>
          <w:rFonts w:ascii="Times New Roman" w:hAnsi="Times New Roman" w:cs="Helvetica"/>
          <w:szCs w:val="32"/>
        </w:rPr>
        <w:t>.</w:t>
      </w:r>
    </w:p>
    <w:p w:rsidR="00B91F39" w:rsidRDefault="00B91F39" w:rsidP="009C3EFF">
      <w:pPr>
        <w:widowControl w:val="0"/>
        <w:autoSpaceDE w:val="0"/>
        <w:autoSpaceDN w:val="0"/>
        <w:adjustRightInd w:val="0"/>
        <w:ind w:firstLine="720"/>
        <w:jc w:val="both"/>
        <w:rPr>
          <w:rFonts w:ascii="Times New Roman" w:hAnsi="Times New Roman" w:cs="Helvetica"/>
          <w:szCs w:val="32"/>
        </w:rPr>
      </w:pPr>
    </w:p>
    <w:p w:rsidR="007E7672" w:rsidRPr="00B91F39" w:rsidRDefault="00B91F39" w:rsidP="00B91F39">
      <w:pPr>
        <w:widowControl w:val="0"/>
        <w:autoSpaceDE w:val="0"/>
        <w:autoSpaceDN w:val="0"/>
        <w:adjustRightInd w:val="0"/>
        <w:jc w:val="both"/>
        <w:rPr>
          <w:rFonts w:ascii="Times New Roman" w:hAnsi="Times New Roman" w:cs="Helvetica"/>
          <w:b/>
          <w:szCs w:val="32"/>
        </w:rPr>
      </w:pPr>
      <w:r>
        <w:rPr>
          <w:rFonts w:ascii="Times New Roman" w:hAnsi="Times New Roman" w:cs="Helvetica"/>
          <w:b/>
          <w:szCs w:val="32"/>
        </w:rPr>
        <w:t>Primelt3</w:t>
      </w:r>
    </w:p>
    <w:p w:rsidR="00454B37" w:rsidRPr="00454B37" w:rsidRDefault="00571A26" w:rsidP="00454B37">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PRIMELT</w:t>
      </w:r>
      <w:r w:rsidR="009C3EFF" w:rsidRPr="007E7672">
        <w:rPr>
          <w:rFonts w:ascii="Times New Roman" w:hAnsi="Times New Roman" w:cs="Helvetica"/>
          <w:szCs w:val="32"/>
        </w:rPr>
        <w:t>3</w:t>
      </w:r>
      <w:r w:rsidR="009C3EFF">
        <w:rPr>
          <w:rFonts w:ascii="Times New Roman" w:hAnsi="Times New Roman" w:cs="Helvetica"/>
          <w:szCs w:val="32"/>
        </w:rPr>
        <w:t xml:space="preserve"> does basically the same thing</w:t>
      </w:r>
      <w:r w:rsidR="009C3EFF" w:rsidRPr="007E7672">
        <w:rPr>
          <w:rFonts w:ascii="Times New Roman" w:hAnsi="Times New Roman" w:cs="Helvetica"/>
          <w:szCs w:val="32"/>
        </w:rPr>
        <w:t xml:space="preserve">.  </w:t>
      </w:r>
      <w:r w:rsidR="009C3EFF">
        <w:rPr>
          <w:rFonts w:ascii="Times New Roman" w:hAnsi="Times New Roman" w:cs="Helvetica"/>
          <w:szCs w:val="32"/>
        </w:rPr>
        <w:t>The phase proj</w:t>
      </w:r>
      <w:r w:rsidR="00014614">
        <w:rPr>
          <w:rFonts w:ascii="Times New Roman" w:hAnsi="Times New Roman" w:cs="Helvetica"/>
          <w:szCs w:val="32"/>
        </w:rPr>
        <w:t xml:space="preserve">ection </w:t>
      </w:r>
      <w:r w:rsidR="001E65D5">
        <w:rPr>
          <w:rFonts w:ascii="Times New Roman" w:hAnsi="Times New Roman" w:cs="Helvetica"/>
          <w:szCs w:val="32"/>
        </w:rPr>
        <w:t xml:space="preserve">for Baffin Island and West Greenland </w:t>
      </w:r>
      <w:r w:rsidR="00B91F39">
        <w:rPr>
          <w:rFonts w:ascii="Times New Roman" w:hAnsi="Times New Roman" w:cs="Helvetica"/>
          <w:szCs w:val="32"/>
        </w:rPr>
        <w:t>c</w:t>
      </w:r>
      <w:r w:rsidR="00014614">
        <w:rPr>
          <w:rFonts w:ascii="Times New Roman" w:hAnsi="Times New Roman" w:cs="Helvetica"/>
          <w:szCs w:val="32"/>
        </w:rPr>
        <w:t>alculated from PRIMELT3</w:t>
      </w:r>
      <w:r w:rsidR="009C3EFF">
        <w:rPr>
          <w:rFonts w:ascii="Times New Roman" w:hAnsi="Times New Roman" w:cs="Helvetica"/>
          <w:szCs w:val="32"/>
        </w:rPr>
        <w:t xml:space="preserve"> </w:t>
      </w:r>
      <w:r>
        <w:rPr>
          <w:rFonts w:ascii="Times New Roman" w:hAnsi="Times New Roman" w:cs="Helvetica"/>
          <w:szCs w:val="32"/>
        </w:rPr>
        <w:t xml:space="preserve">(Figure 3), prepared by Malcolm Hole, </w:t>
      </w:r>
      <w:r w:rsidR="001E65D5">
        <w:rPr>
          <w:rFonts w:ascii="Times New Roman" w:hAnsi="Times New Roman" w:cs="Helvetica"/>
          <w:szCs w:val="32"/>
        </w:rPr>
        <w:t xml:space="preserve">is </w:t>
      </w:r>
      <w:r w:rsidR="009C3EFF">
        <w:rPr>
          <w:rFonts w:ascii="Times New Roman" w:hAnsi="Times New Roman" w:cs="Helvetica"/>
          <w:szCs w:val="32"/>
        </w:rPr>
        <w:t>essentially a multiphase version of the</w:t>
      </w:r>
      <w:r w:rsidR="009C3EFF" w:rsidRPr="007E7672">
        <w:rPr>
          <w:rFonts w:ascii="Times New Roman" w:hAnsi="Times New Roman" w:cs="Helvetica"/>
          <w:szCs w:val="32"/>
        </w:rPr>
        <w:t xml:space="preserve"> FeO-MgO diagram.</w:t>
      </w:r>
      <w:r>
        <w:rPr>
          <w:rFonts w:ascii="Times New Roman" w:hAnsi="Times New Roman" w:cs="Helvetica"/>
          <w:szCs w:val="32"/>
        </w:rPr>
        <w:t xml:space="preserve">  The difference in potential temperatures calculated for Padloping and West Greenland </w:t>
      </w:r>
      <w:r w:rsidR="00014614">
        <w:rPr>
          <w:rFonts w:ascii="Times New Roman" w:hAnsi="Times New Roman" w:cs="Helvetica"/>
          <w:szCs w:val="32"/>
        </w:rPr>
        <w:t xml:space="preserve">(contrast upper and lower diagonal lines) </w:t>
      </w:r>
      <w:r>
        <w:rPr>
          <w:rFonts w:ascii="Times New Roman" w:hAnsi="Times New Roman" w:cs="Helvetica"/>
          <w:szCs w:val="32"/>
        </w:rPr>
        <w:t>is 60</w:t>
      </w:r>
      <w:r>
        <w:rPr>
          <w:rFonts w:ascii="Times New Roman" w:hAnsi="Times New Roman" w:cs="Helvetica"/>
          <w:szCs w:val="32"/>
          <w:vertAlign w:val="superscript"/>
        </w:rPr>
        <w:t>o</w:t>
      </w:r>
      <w:r>
        <w:rPr>
          <w:rFonts w:ascii="Times New Roman" w:hAnsi="Times New Roman" w:cs="Helvetica"/>
          <w:szCs w:val="32"/>
        </w:rPr>
        <w:t>.</w:t>
      </w:r>
      <w:r w:rsidR="00454B37">
        <w:rPr>
          <w:rFonts w:ascii="Times New Roman" w:hAnsi="Times New Roman" w:cs="Helvetica"/>
          <w:szCs w:val="32"/>
        </w:rPr>
        <w:t xml:space="preserve">  </w:t>
      </w:r>
      <w:r w:rsidR="009C3EFF">
        <w:rPr>
          <w:rFonts w:ascii="Times New Roman" w:hAnsi="Times New Roman" w:cs="Times New Roman"/>
          <w:szCs w:val="32"/>
        </w:rPr>
        <w:t>On this basis, no backtracked temperature</w:t>
      </w:r>
      <w:r w:rsidR="007E7672" w:rsidRPr="007E7672">
        <w:rPr>
          <w:rFonts w:ascii="Times New Roman" w:hAnsi="Times New Roman" w:cs="Times New Roman"/>
          <w:szCs w:val="32"/>
        </w:rPr>
        <w:t xml:space="preserve"> is realistic.  </w:t>
      </w:r>
      <w:r w:rsidR="001C514E">
        <w:rPr>
          <w:rFonts w:ascii="Times New Roman" w:hAnsi="Times New Roman" w:cs="Times New Roman"/>
          <w:szCs w:val="32"/>
        </w:rPr>
        <w:t>PRIMELT</w:t>
      </w:r>
      <w:r w:rsidR="00624FA3">
        <w:rPr>
          <w:rFonts w:ascii="Times New Roman" w:hAnsi="Times New Roman" w:cs="Times New Roman"/>
          <w:szCs w:val="32"/>
        </w:rPr>
        <w:t xml:space="preserve">3 </w:t>
      </w:r>
      <w:r w:rsidR="007E7672" w:rsidRPr="007E7672">
        <w:rPr>
          <w:rFonts w:ascii="Times New Roman" w:hAnsi="Times New Roman" w:cs="Times New Roman"/>
          <w:szCs w:val="32"/>
        </w:rPr>
        <w:t>may circu</w:t>
      </w:r>
      <w:r w:rsidR="00454B37">
        <w:rPr>
          <w:rFonts w:ascii="Times New Roman" w:hAnsi="Times New Roman" w:cs="Times New Roman"/>
          <w:szCs w:val="32"/>
        </w:rPr>
        <w:t xml:space="preserve">mstantially hit about where it should, but there is no way to know this.  </w:t>
      </w:r>
      <w:r w:rsidR="001C514E">
        <w:rPr>
          <w:rFonts w:ascii="Times New Roman" w:hAnsi="Times New Roman" w:cs="Times New Roman"/>
          <w:szCs w:val="32"/>
        </w:rPr>
        <w:t xml:space="preserve"> The </w:t>
      </w:r>
      <w:r w:rsidR="00454B37">
        <w:rPr>
          <w:rFonts w:ascii="Times New Roman" w:hAnsi="Times New Roman" w:cs="Times New Roman"/>
          <w:szCs w:val="32"/>
        </w:rPr>
        <w:t xml:space="preserve">result </w:t>
      </w:r>
      <w:r w:rsidR="00014614">
        <w:rPr>
          <w:rFonts w:ascii="Times New Roman" w:hAnsi="Times New Roman" w:cs="Times New Roman"/>
          <w:szCs w:val="32"/>
        </w:rPr>
        <w:t>doesn’t mean anything, unless 60</w:t>
      </w:r>
      <w:r w:rsidR="00014614">
        <w:rPr>
          <w:rFonts w:ascii="Times New Roman" w:hAnsi="Times New Roman" w:cs="Times New Roman"/>
          <w:szCs w:val="32"/>
          <w:vertAlign w:val="superscript"/>
        </w:rPr>
        <w:t>o</w:t>
      </w:r>
      <w:r w:rsidR="00014614">
        <w:rPr>
          <w:rFonts w:ascii="Times New Roman" w:hAnsi="Times New Roman" w:cs="Times New Roman"/>
          <w:szCs w:val="32"/>
        </w:rPr>
        <w:t xml:space="preserve"> is </w:t>
      </w:r>
      <w:r w:rsidR="001C514E">
        <w:rPr>
          <w:rFonts w:ascii="Times New Roman" w:hAnsi="Times New Roman" w:cs="Times New Roman"/>
          <w:szCs w:val="32"/>
        </w:rPr>
        <w:t>inconsequential.</w:t>
      </w:r>
      <w:r w:rsidR="007E7672" w:rsidRPr="007E7672">
        <w:rPr>
          <w:rFonts w:ascii="Times New Roman" w:hAnsi="Times New Roman" w:cs="Times New Roman"/>
          <w:szCs w:val="32"/>
        </w:rPr>
        <w:t xml:space="preserve"> </w:t>
      </w:r>
    </w:p>
    <w:p w:rsidR="007E7672" w:rsidRPr="007E7672" w:rsidRDefault="007E7672" w:rsidP="00014614">
      <w:pPr>
        <w:widowControl w:val="0"/>
        <w:autoSpaceDE w:val="0"/>
        <w:autoSpaceDN w:val="0"/>
        <w:adjustRightInd w:val="0"/>
        <w:ind w:firstLine="720"/>
        <w:jc w:val="both"/>
        <w:rPr>
          <w:rFonts w:ascii="Helvetica" w:hAnsi="Helvetica" w:cs="Helvetica"/>
          <w:szCs w:val="32"/>
        </w:rPr>
      </w:pPr>
      <w:r w:rsidRPr="007E7672">
        <w:rPr>
          <w:rFonts w:ascii="Times New Roman" w:hAnsi="Times New Roman" w:cs="Times New Roman"/>
          <w:szCs w:val="32"/>
        </w:rPr>
        <w:t xml:space="preserve">The problem is that no one has worked out crystallization histories properly.  Lotte Larsen came close, </w:t>
      </w:r>
      <w:r w:rsidR="00454B37">
        <w:rPr>
          <w:rFonts w:ascii="Times New Roman" w:hAnsi="Times New Roman" w:cs="Times New Roman"/>
          <w:szCs w:val="32"/>
        </w:rPr>
        <w:t>as did Natland (2006, and unpublished for Samoa</w:t>
      </w:r>
      <w:r w:rsidR="00014614">
        <w:rPr>
          <w:rFonts w:ascii="Times New Roman" w:hAnsi="Times New Roman" w:cs="Times New Roman"/>
          <w:szCs w:val="32"/>
        </w:rPr>
        <w:t>)</w:t>
      </w:r>
      <w:r w:rsidR="00454B37">
        <w:rPr>
          <w:rFonts w:ascii="Times New Roman" w:hAnsi="Times New Roman" w:cs="Times New Roman"/>
          <w:szCs w:val="32"/>
        </w:rPr>
        <w:t>.  This m</w:t>
      </w:r>
      <w:r w:rsidRPr="007E7672">
        <w:rPr>
          <w:rFonts w:ascii="Times New Roman" w:hAnsi="Times New Roman" w:cs="Times New Roman"/>
          <w:szCs w:val="32"/>
        </w:rPr>
        <w:t xml:space="preserve">eans calibrating compositions of all coexisting phases – olivine, spinel, glass inclusions, clinopyroxene, plagioclase, Fe-Ti oxides - in any multiphase intergrowth.  For example, </w:t>
      </w:r>
      <w:r w:rsidR="00014614">
        <w:rPr>
          <w:rFonts w:ascii="Times New Roman" w:hAnsi="Times New Roman" w:cs="Times New Roman"/>
          <w:szCs w:val="32"/>
        </w:rPr>
        <w:t xml:space="preserve">such a </w:t>
      </w:r>
      <w:r w:rsidRPr="007E7672">
        <w:rPr>
          <w:rFonts w:ascii="Times New Roman" w:hAnsi="Times New Roman" w:cs="Times New Roman"/>
          <w:szCs w:val="32"/>
        </w:rPr>
        <w:t xml:space="preserve">calibration </w:t>
      </w:r>
      <w:r w:rsidR="001E65D5">
        <w:rPr>
          <w:rFonts w:ascii="Times New Roman" w:hAnsi="Times New Roman" w:cs="Times New Roman"/>
          <w:szCs w:val="32"/>
        </w:rPr>
        <w:t>allows comparison of</w:t>
      </w:r>
      <w:r w:rsidRPr="007E7672">
        <w:rPr>
          <w:rFonts w:ascii="Times New Roman" w:hAnsi="Times New Roman" w:cs="Times New Roman"/>
          <w:szCs w:val="32"/>
        </w:rPr>
        <w:t xml:space="preserve"> </w:t>
      </w:r>
      <w:r w:rsidR="001E65D5">
        <w:rPr>
          <w:rFonts w:ascii="Times New Roman" w:hAnsi="Times New Roman" w:cs="Times New Roman"/>
          <w:szCs w:val="32"/>
        </w:rPr>
        <w:t xml:space="preserve">olivine </w:t>
      </w:r>
      <w:r w:rsidRPr="007E7672">
        <w:rPr>
          <w:rFonts w:ascii="Times New Roman" w:hAnsi="Times New Roman" w:cs="Times New Roman"/>
          <w:szCs w:val="32"/>
        </w:rPr>
        <w:t xml:space="preserve">Fo </w:t>
      </w:r>
      <w:r w:rsidR="001E65D5">
        <w:rPr>
          <w:rFonts w:ascii="Times New Roman" w:hAnsi="Times New Roman" w:cs="Times New Roman"/>
          <w:szCs w:val="32"/>
        </w:rPr>
        <w:t xml:space="preserve">content </w:t>
      </w:r>
      <w:r w:rsidRPr="007E7672">
        <w:rPr>
          <w:rFonts w:ascii="Times New Roman" w:hAnsi="Times New Roman" w:cs="Times New Roman"/>
          <w:szCs w:val="32"/>
        </w:rPr>
        <w:t>and spinel MgNo and/or cpx MgNo, and/or plag An.    </w:t>
      </w:r>
      <w:r w:rsidR="00454B37">
        <w:rPr>
          <w:rFonts w:ascii="Times New Roman" w:hAnsi="Times New Roman" w:cs="Times New Roman"/>
          <w:szCs w:val="32"/>
        </w:rPr>
        <w:t>This almost always reveals that extensive mixing has occurred.</w:t>
      </w:r>
      <w:r w:rsidRPr="007E7672">
        <w:rPr>
          <w:rFonts w:ascii="Times New Roman" w:hAnsi="Times New Roman" w:cs="Times New Roman"/>
          <w:szCs w:val="32"/>
        </w:rPr>
        <w:t xml:space="preserve"> </w:t>
      </w:r>
      <w:r w:rsidR="00454B37">
        <w:rPr>
          <w:rFonts w:ascii="Times New Roman" w:hAnsi="Times New Roman" w:cs="Times New Roman"/>
          <w:szCs w:val="32"/>
        </w:rPr>
        <w:t xml:space="preserve"> It is</w:t>
      </w:r>
      <w:r w:rsidR="00014614">
        <w:rPr>
          <w:rFonts w:ascii="Times New Roman" w:hAnsi="Times New Roman" w:cs="Times New Roman"/>
          <w:szCs w:val="32"/>
        </w:rPr>
        <w:t>, in my experience,</w:t>
      </w:r>
      <w:r w:rsidR="00454B37">
        <w:rPr>
          <w:rFonts w:ascii="Times New Roman" w:hAnsi="Times New Roman" w:cs="Times New Roman"/>
          <w:szCs w:val="32"/>
        </w:rPr>
        <w:t xml:space="preserve"> ubiquitous.</w:t>
      </w:r>
    </w:p>
    <w:p w:rsidR="00B90998" w:rsidRDefault="007E7672" w:rsidP="007E7672">
      <w:pPr>
        <w:widowControl w:val="0"/>
        <w:autoSpaceDE w:val="0"/>
        <w:autoSpaceDN w:val="0"/>
        <w:adjustRightInd w:val="0"/>
        <w:ind w:firstLine="720"/>
        <w:jc w:val="both"/>
        <w:rPr>
          <w:rFonts w:ascii="Times New Roman" w:hAnsi="Times New Roman" w:cs="Times New Roman"/>
          <w:szCs w:val="32"/>
        </w:rPr>
      </w:pPr>
      <w:r w:rsidRPr="007E7672">
        <w:rPr>
          <w:rFonts w:ascii="Times New Roman" w:hAnsi="Times New Roman" w:cs="Times New Roman"/>
          <w:szCs w:val="32"/>
        </w:rPr>
        <w:t>For starters, doing crystallization histories properly means acknowledging that minerals are almost always intergrowths, and those who, for example, stick strictly to</w:t>
      </w:r>
      <w:r w:rsidR="001C514E">
        <w:rPr>
          <w:rFonts w:ascii="Times New Roman" w:hAnsi="Times New Roman" w:cs="Times New Roman"/>
          <w:szCs w:val="32"/>
        </w:rPr>
        <w:t xml:space="preserve"> olivine are being misled about the complexities of olivine crystallization</w:t>
      </w:r>
      <w:r w:rsidRPr="007E7672">
        <w:rPr>
          <w:rFonts w:ascii="Times New Roman" w:hAnsi="Times New Roman" w:cs="Times New Roman"/>
          <w:szCs w:val="32"/>
        </w:rPr>
        <w:t>.  Thus, almost all olivine has intergrown spinel.   </w:t>
      </w:r>
      <w:r w:rsidR="00014614">
        <w:rPr>
          <w:rFonts w:ascii="Times New Roman" w:hAnsi="Times New Roman" w:cs="Times New Roman"/>
          <w:szCs w:val="32"/>
        </w:rPr>
        <w:t>In picrites, people rarely notice or document</w:t>
      </w:r>
      <w:r w:rsidRPr="007E7672">
        <w:rPr>
          <w:rFonts w:ascii="Times New Roman" w:hAnsi="Times New Roman" w:cs="Times New Roman"/>
          <w:szCs w:val="32"/>
        </w:rPr>
        <w:t xml:space="preserve"> the presence of the o</w:t>
      </w:r>
      <w:r w:rsidR="001C514E">
        <w:rPr>
          <w:rFonts w:ascii="Times New Roman" w:hAnsi="Times New Roman" w:cs="Times New Roman"/>
          <w:szCs w:val="32"/>
        </w:rPr>
        <w:t>dd plagioclase or clinopyroxene, but therein is the story.  It</w:t>
      </w:r>
      <w:r w:rsidRPr="007E7672">
        <w:rPr>
          <w:rFonts w:ascii="Times New Roman" w:hAnsi="Times New Roman" w:cs="Times New Roman"/>
          <w:szCs w:val="32"/>
        </w:rPr>
        <w:t xml:space="preserve"> </w:t>
      </w:r>
      <w:r w:rsidR="00014614">
        <w:rPr>
          <w:rFonts w:ascii="Times New Roman" w:hAnsi="Times New Roman" w:cs="Times New Roman"/>
          <w:szCs w:val="32"/>
        </w:rPr>
        <w:t>is proof that something in that lava crystallized along a cotectic</w:t>
      </w:r>
      <w:r w:rsidRPr="007E7672">
        <w:rPr>
          <w:rFonts w:ascii="Times New Roman" w:hAnsi="Times New Roman" w:cs="Times New Roman"/>
          <w:szCs w:val="32"/>
        </w:rPr>
        <w:t xml:space="preserve">.  </w:t>
      </w:r>
      <w:r w:rsidR="00014614">
        <w:rPr>
          <w:rFonts w:ascii="Times New Roman" w:hAnsi="Times New Roman" w:cs="Times New Roman"/>
          <w:szCs w:val="32"/>
        </w:rPr>
        <w:t xml:space="preserve">Thor </w:t>
      </w:r>
      <w:r w:rsidRPr="007E7672">
        <w:rPr>
          <w:rFonts w:ascii="Times New Roman" w:hAnsi="Times New Roman" w:cs="Times New Roman"/>
          <w:szCs w:val="32"/>
        </w:rPr>
        <w:t>Hansteen</w:t>
      </w:r>
      <w:r w:rsidR="00014614">
        <w:rPr>
          <w:rFonts w:ascii="Times New Roman" w:hAnsi="Times New Roman" w:cs="Times New Roman"/>
          <w:szCs w:val="32"/>
        </w:rPr>
        <w:t xml:space="preserve">, for example, </w:t>
      </w:r>
      <w:r w:rsidRPr="007E7672">
        <w:rPr>
          <w:rFonts w:ascii="Times New Roman" w:hAnsi="Times New Roman" w:cs="Times New Roman"/>
          <w:szCs w:val="32"/>
        </w:rPr>
        <w:t>sent me an outcrop photo of a large (maybe 10 cm), skeletal plagioclase megacryst in an olivine-only Icelandic picrite, as described in the literature.  Whoever it was, missed it.</w:t>
      </w:r>
    </w:p>
    <w:p w:rsidR="00E277CE" w:rsidRDefault="00B90998" w:rsidP="00B90998">
      <w:pPr>
        <w:ind w:firstLine="720"/>
        <w:jc w:val="both"/>
        <w:rPr>
          <w:rFonts w:ascii="Times New Roman" w:hAnsi="Times New Roman"/>
        </w:rPr>
      </w:pPr>
      <w:r>
        <w:rPr>
          <w:rFonts w:ascii="Times New Roman" w:hAnsi="Times New Roman"/>
        </w:rPr>
        <w:t>Clague et al (1995) identified high-MgO picritic (&gt;11%MgO) glasses from sand grains taken in a box core near Puna Ridge.  These appear to lie on or near olivine fractionation pathway, but were a minority among glass grains in the core, most of which have cotectic, differentiated compositions.  Full crystallization histories cannot be worked out.  At my suggestion, Dr. Clague recently undertook to determine olivine and spinel compositions on these grains, if they existed.  Unfortunately, neither mineral is intergrown with a glass shard having MgO = 15%, the highest found in any Hawaiian glass.  Dave determined that Cr-spinel does not occur in olivine more magnesian than Fo</w:t>
      </w:r>
      <w:r>
        <w:rPr>
          <w:rFonts w:ascii="Times New Roman" w:hAnsi="Times New Roman"/>
          <w:vertAlign w:val="subscript"/>
        </w:rPr>
        <w:t>88</w:t>
      </w:r>
      <w:r>
        <w:rPr>
          <w:rFonts w:ascii="Times New Roman" w:hAnsi="Times New Roman"/>
        </w:rPr>
        <w:t>, although it clearly does in picrites from Baffin Bay and West Greenland.  The high-MgO glass has a crystallization temperature of 1325°, using the glass geothermometer of Beattie (1991).</w:t>
      </w:r>
    </w:p>
    <w:p w:rsidR="00E277CE" w:rsidRDefault="00E277CE" w:rsidP="00B90998">
      <w:pPr>
        <w:ind w:firstLine="720"/>
        <w:jc w:val="both"/>
        <w:rPr>
          <w:rFonts w:ascii="Times New Roman" w:hAnsi="Times New Roman"/>
        </w:rPr>
      </w:pPr>
    </w:p>
    <w:p w:rsidR="007E7672" w:rsidRPr="00E277CE" w:rsidRDefault="00E277CE" w:rsidP="00E277CE">
      <w:pPr>
        <w:jc w:val="both"/>
        <w:rPr>
          <w:rFonts w:ascii="Times New Roman" w:hAnsi="Times New Roman"/>
          <w:b/>
        </w:rPr>
      </w:pPr>
      <w:r>
        <w:rPr>
          <w:rFonts w:ascii="Times New Roman" w:hAnsi="Times New Roman"/>
          <w:b/>
        </w:rPr>
        <w:t>A Test of Primelt 3</w:t>
      </w:r>
    </w:p>
    <w:p w:rsidR="00225A76" w:rsidRDefault="00E277CE" w:rsidP="00A2229B">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Between Baff</w:t>
      </w:r>
      <w:r w:rsidR="00225A76">
        <w:rPr>
          <w:rFonts w:ascii="Times New Roman" w:hAnsi="Times New Roman" w:cs="Times New Roman"/>
          <w:szCs w:val="32"/>
        </w:rPr>
        <w:t>in Island and West Greenland, 26</w:t>
      </w:r>
      <w:r>
        <w:rPr>
          <w:rFonts w:ascii="Times New Roman" w:hAnsi="Times New Roman" w:cs="Times New Roman"/>
          <w:szCs w:val="32"/>
        </w:rPr>
        <w:t xml:space="preserve"> picrites have determinations of the compositions of host (quenched) glass and their associated whole rocks, which contain much olivine.  In Figure 7, these are plotted in terms of FeO and MgO, where FeO = 0,9*FeO(T).  West Greenland (Larsen and Pedersen, 2000) is shown in A, Padloping Island, on the western side of the Labrado</w:t>
      </w:r>
      <w:r w:rsidR="00A2229B">
        <w:rPr>
          <w:rFonts w:ascii="Times New Roman" w:hAnsi="Times New Roman" w:cs="Times New Roman"/>
          <w:szCs w:val="32"/>
        </w:rPr>
        <w:t>r Sea, in B (</w:t>
      </w:r>
      <w:r w:rsidR="00225A76">
        <w:rPr>
          <w:rFonts w:ascii="Times New Roman" w:hAnsi="Times New Roman" w:cs="Times New Roman"/>
          <w:szCs w:val="32"/>
        </w:rPr>
        <w:t>Francis, 1985; Yaxley et al., 2004;</w:t>
      </w:r>
      <w:r>
        <w:rPr>
          <w:rFonts w:ascii="Times New Roman" w:hAnsi="Times New Roman" w:cs="Times New Roman"/>
          <w:szCs w:val="32"/>
        </w:rPr>
        <w:t xml:space="preserve"> Starkey et al., 2008).  </w:t>
      </w:r>
      <w:r w:rsidR="00A2229B">
        <w:rPr>
          <w:rFonts w:ascii="Times New Roman" w:hAnsi="Times New Roman" w:cs="Times New Roman"/>
          <w:szCs w:val="32"/>
        </w:rPr>
        <w:t xml:space="preserve">From Padloping Island, only samples studied by </w:t>
      </w:r>
      <w:r w:rsidR="00225A76">
        <w:rPr>
          <w:rFonts w:ascii="Times New Roman" w:hAnsi="Times New Roman" w:cs="Times New Roman"/>
          <w:szCs w:val="32"/>
        </w:rPr>
        <w:t>Francis (1985</w:t>
      </w:r>
      <w:r w:rsidR="00A2229B">
        <w:rPr>
          <w:rFonts w:ascii="Times New Roman" w:hAnsi="Times New Roman" w:cs="Times New Roman"/>
          <w:szCs w:val="32"/>
        </w:rPr>
        <w:t xml:space="preserve">) have analyzed glass.  </w:t>
      </w:r>
      <w:r>
        <w:rPr>
          <w:rFonts w:ascii="Times New Roman" w:hAnsi="Times New Roman" w:cs="Times New Roman"/>
          <w:szCs w:val="32"/>
        </w:rPr>
        <w:t>The glass compositions have the steep slopes of cotectic compositions.</w:t>
      </w:r>
      <w:r w:rsidR="007E7672" w:rsidRPr="007E7672">
        <w:rPr>
          <w:rFonts w:ascii="Times New Roman" w:hAnsi="Times New Roman" w:cs="Times New Roman"/>
          <w:szCs w:val="32"/>
        </w:rPr>
        <w:t> </w:t>
      </w:r>
      <w:r w:rsidR="00731B46">
        <w:rPr>
          <w:rFonts w:ascii="Times New Roman" w:hAnsi="Times New Roman" w:cs="Times New Roman"/>
          <w:szCs w:val="32"/>
        </w:rPr>
        <w:t xml:space="preserve">  </w:t>
      </w:r>
      <w:r w:rsidR="00AC4C98">
        <w:rPr>
          <w:rFonts w:ascii="Times New Roman" w:hAnsi="Times New Roman" w:cs="Times New Roman"/>
          <w:szCs w:val="32"/>
        </w:rPr>
        <w:t xml:space="preserve">Lines link them to the corresponding whole-rock compositions.  </w:t>
      </w:r>
      <w:r w:rsidR="001B065D">
        <w:rPr>
          <w:rFonts w:ascii="Times New Roman" w:hAnsi="Times New Roman" w:cs="Times New Roman"/>
          <w:szCs w:val="32"/>
        </w:rPr>
        <w:t>Of the 26</w:t>
      </w:r>
      <w:r w:rsidR="00731B46">
        <w:rPr>
          <w:rFonts w:ascii="Times New Roman" w:hAnsi="Times New Roman" w:cs="Times New Roman"/>
          <w:szCs w:val="32"/>
        </w:rPr>
        <w:t xml:space="preserve"> linked pairs, Primelt3 successfully ident</w:t>
      </w:r>
      <w:r w:rsidR="00225A76">
        <w:rPr>
          <w:rFonts w:ascii="Times New Roman" w:hAnsi="Times New Roman" w:cs="Times New Roman"/>
          <w:szCs w:val="32"/>
        </w:rPr>
        <w:t>ified 16</w:t>
      </w:r>
      <w:r w:rsidR="00AC4C98">
        <w:rPr>
          <w:rFonts w:ascii="Times New Roman" w:hAnsi="Times New Roman" w:cs="Times New Roman"/>
          <w:szCs w:val="32"/>
        </w:rPr>
        <w:t xml:space="preserve"> </w:t>
      </w:r>
      <w:r w:rsidR="00B94A43">
        <w:rPr>
          <w:rFonts w:ascii="Times New Roman" w:hAnsi="Times New Roman" w:cs="Times New Roman"/>
          <w:szCs w:val="32"/>
        </w:rPr>
        <w:t>whole-rocks, and all glasses,</w:t>
      </w:r>
      <w:r w:rsidR="00AC4C98">
        <w:rPr>
          <w:rFonts w:ascii="Times New Roman" w:hAnsi="Times New Roman" w:cs="Times New Roman"/>
          <w:szCs w:val="32"/>
        </w:rPr>
        <w:t xml:space="preserve"> as having either experienced clinopyroxene fractionation, or having MgO &lt; 9.5%, indicating plagioclase fractionation.</w:t>
      </w:r>
      <w:r w:rsidR="00731B46">
        <w:rPr>
          <w:rFonts w:ascii="Times New Roman" w:hAnsi="Times New Roman" w:cs="Times New Roman"/>
          <w:szCs w:val="32"/>
        </w:rPr>
        <w:t xml:space="preserve">  T</w:t>
      </w:r>
      <w:r w:rsidR="00225A76">
        <w:rPr>
          <w:rFonts w:ascii="Times New Roman" w:hAnsi="Times New Roman" w:cs="Times New Roman"/>
          <w:szCs w:val="32"/>
        </w:rPr>
        <w:t>he remaining ten</w:t>
      </w:r>
      <w:r w:rsidR="00AC4C98">
        <w:rPr>
          <w:rFonts w:ascii="Times New Roman" w:hAnsi="Times New Roman" w:cs="Times New Roman"/>
          <w:szCs w:val="32"/>
        </w:rPr>
        <w:t xml:space="preserve"> </w:t>
      </w:r>
      <w:r w:rsidR="00B94A43">
        <w:rPr>
          <w:rFonts w:ascii="Times New Roman" w:hAnsi="Times New Roman" w:cs="Times New Roman"/>
          <w:szCs w:val="32"/>
        </w:rPr>
        <w:t>whole-rock compositions</w:t>
      </w:r>
      <w:r w:rsidR="00225A76">
        <w:rPr>
          <w:rFonts w:ascii="Times New Roman" w:hAnsi="Times New Roman" w:cs="Times New Roman"/>
          <w:szCs w:val="32"/>
        </w:rPr>
        <w:t>, five each from Padloping Island and WestGreenland,</w:t>
      </w:r>
      <w:r w:rsidR="00B94A43">
        <w:rPr>
          <w:rFonts w:ascii="Times New Roman" w:hAnsi="Times New Roman" w:cs="Times New Roman"/>
          <w:szCs w:val="32"/>
        </w:rPr>
        <w:t xml:space="preserve"> </w:t>
      </w:r>
      <w:r w:rsidR="00AC4C98">
        <w:rPr>
          <w:rFonts w:ascii="Times New Roman" w:hAnsi="Times New Roman" w:cs="Times New Roman"/>
          <w:szCs w:val="32"/>
        </w:rPr>
        <w:t>passed all tests, thus appear to be “olivine controlled”.  This, however</w:t>
      </w:r>
      <w:r w:rsidR="00366661">
        <w:rPr>
          <w:rFonts w:ascii="Times New Roman" w:hAnsi="Times New Roman" w:cs="Times New Roman"/>
          <w:szCs w:val="32"/>
        </w:rPr>
        <w:t>,</w:t>
      </w:r>
      <w:r w:rsidR="00AC4C98">
        <w:rPr>
          <w:rFonts w:ascii="Times New Roman" w:hAnsi="Times New Roman" w:cs="Times New Roman"/>
          <w:szCs w:val="32"/>
        </w:rPr>
        <w:t xml:space="preserve"> is despite the fact that they contain cotectic glass.</w:t>
      </w:r>
      <w:r w:rsidR="00366661">
        <w:rPr>
          <w:rFonts w:ascii="Times New Roman" w:hAnsi="Times New Roman" w:cs="Times New Roman"/>
          <w:szCs w:val="32"/>
        </w:rPr>
        <w:t xml:space="preserve">  Primelt3 therefore discriminates mixtures</w:t>
      </w:r>
      <w:r w:rsidR="001B065D">
        <w:rPr>
          <w:rFonts w:ascii="Times New Roman" w:hAnsi="Times New Roman" w:cs="Times New Roman"/>
          <w:szCs w:val="32"/>
        </w:rPr>
        <w:t xml:space="preserve"> fairly well, but not perfectly (62%of thetime).</w:t>
      </w:r>
    </w:p>
    <w:p w:rsidR="001F3A0C" w:rsidRDefault="00225A76" w:rsidP="00225A76">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 xml:space="preserve">The importance of glass in these samples is that they are from quenched rims to pillow lavas.  The lavas either entered seawater or erupted into it.  Two examples </w:t>
      </w:r>
      <w:r w:rsidR="001F3A0C">
        <w:rPr>
          <w:rFonts w:ascii="Times New Roman" w:hAnsi="Times New Roman" w:cs="Times New Roman"/>
          <w:szCs w:val="32"/>
        </w:rPr>
        <w:t xml:space="preserve">with glasss rims more than 1 cm thick, </w:t>
      </w:r>
      <w:r>
        <w:rPr>
          <w:rFonts w:ascii="Times New Roman" w:hAnsi="Times New Roman" w:cs="Times New Roman"/>
          <w:szCs w:val="32"/>
        </w:rPr>
        <w:t xml:space="preserve">from Padloping Island are shown in Figure 8 (from Francis, 1985, Fig. 1, a and b).  Glass represents 50-80% of each quenched rim, the rest mainly being olivine and spinel, and is equivalent to the matrix or mesostasis of the more crystalline part of the rock.  It is the </w:t>
      </w:r>
      <w:r w:rsidR="001B065D">
        <w:rPr>
          <w:rFonts w:ascii="Times New Roman" w:hAnsi="Times New Roman" w:cs="Times New Roman"/>
          <w:szCs w:val="32"/>
        </w:rPr>
        <w:t xml:space="preserve">molten </w:t>
      </w:r>
      <w:r>
        <w:rPr>
          <w:rFonts w:ascii="Times New Roman" w:hAnsi="Times New Roman" w:cs="Times New Roman"/>
          <w:szCs w:val="32"/>
        </w:rPr>
        <w:t xml:space="preserve">eruptive composition of each sample, and each one has a cotectic composition.  </w:t>
      </w:r>
      <w:r w:rsidR="001B065D">
        <w:rPr>
          <w:rFonts w:ascii="Times New Roman" w:hAnsi="Times New Roman" w:cs="Times New Roman"/>
          <w:szCs w:val="32"/>
        </w:rPr>
        <w:t xml:space="preserve">The olivine is baggage. The eruptive temperature of each one is the most pertinent to its origin.  </w:t>
      </w:r>
      <w:r>
        <w:rPr>
          <w:rFonts w:ascii="Times New Roman" w:hAnsi="Times New Roman" w:cs="Times New Roman"/>
          <w:szCs w:val="32"/>
        </w:rPr>
        <w:t xml:space="preserve">The average eruptive temperature (Beattie, 1991) of fourteen glasses from West Greenland is 1188° ± 10°C.  Twelve glasses from Padloping Island </w:t>
      </w:r>
      <w:r w:rsidR="001614B1">
        <w:rPr>
          <w:rFonts w:ascii="Times New Roman" w:hAnsi="Times New Roman" w:cs="Times New Roman"/>
          <w:szCs w:val="32"/>
        </w:rPr>
        <w:t>erupted at 1200° ± 8°C.  These are near the high end of glass temperatures for MORB (1210°-1230°), but certainly no hotter. Temperatures of crystallization for both places combined, 1211°-1170°, decrease as glass MgNo decreases, and TiO</w:t>
      </w:r>
      <w:r w:rsidR="001614B1">
        <w:rPr>
          <w:rFonts w:ascii="Times New Roman" w:hAnsi="Times New Roman" w:cs="Times New Roman"/>
          <w:szCs w:val="32"/>
          <w:vertAlign w:val="subscript"/>
        </w:rPr>
        <w:t>2</w:t>
      </w:r>
      <w:r w:rsidR="001614B1">
        <w:rPr>
          <w:rFonts w:ascii="Times New Roman" w:hAnsi="Times New Roman" w:cs="Times New Roman"/>
          <w:szCs w:val="32"/>
        </w:rPr>
        <w:t xml:space="preserve"> increases, as they should if the liquids were on a cotectic.</w:t>
      </w:r>
    </w:p>
    <w:p w:rsidR="00AC4C98" w:rsidRPr="001614B1" w:rsidRDefault="001F3A0C" w:rsidP="00225A76">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The olivine in these rocks, which has faceted to skeletal morphologies and diverse composition, was mixed into them along with some accompanying primitive melt.  This melt undoubtedly is now incorporated into the present matrix and glass margin to the lava, but ascertaining its composition is not simple.  The overwhelming signal of the glass rims, however, is that of differentiated, cotectic liquids.</w:t>
      </w:r>
    </w:p>
    <w:p w:rsidR="001614B1" w:rsidRDefault="00225A76" w:rsidP="001614B1">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The</w:t>
      </w:r>
      <w:r w:rsidR="00AC4C98">
        <w:rPr>
          <w:rFonts w:ascii="Times New Roman" w:hAnsi="Times New Roman" w:cs="Times New Roman"/>
          <w:szCs w:val="32"/>
        </w:rPr>
        <w:t xml:space="preserve"> heavier green lines</w:t>
      </w:r>
      <w:r>
        <w:rPr>
          <w:rFonts w:ascii="Times New Roman" w:hAnsi="Times New Roman" w:cs="Times New Roman"/>
          <w:szCs w:val="32"/>
        </w:rPr>
        <w:t xml:space="preserve"> link the matching pairs in Figure 7</w:t>
      </w:r>
      <w:r w:rsidR="00AC4C98">
        <w:rPr>
          <w:rFonts w:ascii="Times New Roman" w:hAnsi="Times New Roman" w:cs="Times New Roman"/>
          <w:szCs w:val="32"/>
        </w:rPr>
        <w:t xml:space="preserve">, </w:t>
      </w:r>
      <w:r>
        <w:rPr>
          <w:rFonts w:ascii="Times New Roman" w:hAnsi="Times New Roman" w:cs="Times New Roman"/>
          <w:szCs w:val="32"/>
        </w:rPr>
        <w:t>and</w:t>
      </w:r>
      <w:r w:rsidR="00AC4C98">
        <w:rPr>
          <w:rFonts w:ascii="Times New Roman" w:hAnsi="Times New Roman" w:cs="Times New Roman"/>
          <w:szCs w:val="32"/>
        </w:rPr>
        <w:t xml:space="preserve"> project</w:t>
      </w:r>
      <w:r w:rsidR="00366661">
        <w:rPr>
          <w:rFonts w:ascii="Times New Roman" w:hAnsi="Times New Roman" w:cs="Times New Roman"/>
          <w:szCs w:val="32"/>
        </w:rPr>
        <w:t xml:space="preserve"> out</w:t>
      </w:r>
      <w:r>
        <w:rPr>
          <w:rFonts w:ascii="Times New Roman" w:hAnsi="Times New Roman" w:cs="Times New Roman"/>
          <w:szCs w:val="32"/>
        </w:rPr>
        <w:t xml:space="preserve"> to a red line that gives</w:t>
      </w:r>
      <w:r w:rsidR="00366661">
        <w:rPr>
          <w:rFonts w:ascii="Times New Roman" w:hAnsi="Times New Roman" w:cs="Times New Roman"/>
          <w:szCs w:val="32"/>
        </w:rPr>
        <w:t xml:space="preserve"> olivine compositions.  Where </w:t>
      </w:r>
      <w:r w:rsidR="00B94A43">
        <w:rPr>
          <w:rFonts w:ascii="Times New Roman" w:hAnsi="Times New Roman" w:cs="Times New Roman"/>
          <w:szCs w:val="32"/>
        </w:rPr>
        <w:t>the green and black lines i</w:t>
      </w:r>
      <w:r w:rsidR="00366661">
        <w:rPr>
          <w:rFonts w:ascii="Times New Roman" w:hAnsi="Times New Roman" w:cs="Times New Roman"/>
          <w:szCs w:val="32"/>
        </w:rPr>
        <w:t>ntersect that line, the olivine compositions are shown to the right.</w:t>
      </w:r>
      <w:r w:rsidR="00A2229B">
        <w:rPr>
          <w:rFonts w:ascii="Times New Roman" w:hAnsi="Times New Roman" w:cs="Times New Roman"/>
          <w:szCs w:val="32"/>
        </w:rPr>
        <w:t xml:space="preserve">  They have a narrow range, from Fo</w:t>
      </w:r>
      <w:r w:rsidR="005813CC">
        <w:rPr>
          <w:rFonts w:ascii="Times New Roman" w:hAnsi="Times New Roman" w:cs="Times New Roman"/>
          <w:szCs w:val="32"/>
          <w:vertAlign w:val="subscript"/>
        </w:rPr>
        <w:t>89.8-88.2</w:t>
      </w:r>
      <w:r w:rsidR="00824CAF">
        <w:rPr>
          <w:rFonts w:ascii="Times New Roman" w:hAnsi="Times New Roman" w:cs="Times New Roman"/>
          <w:szCs w:val="32"/>
        </w:rPr>
        <w:t xml:space="preserve">.  These are </w:t>
      </w:r>
      <w:r w:rsidR="005813CC">
        <w:rPr>
          <w:rFonts w:ascii="Times New Roman" w:hAnsi="Times New Roman" w:cs="Times New Roman"/>
          <w:szCs w:val="32"/>
        </w:rPr>
        <w:t>average o</w:t>
      </w:r>
      <w:r w:rsidR="00824CAF">
        <w:rPr>
          <w:rFonts w:ascii="Times New Roman" w:hAnsi="Times New Roman" w:cs="Times New Roman"/>
          <w:szCs w:val="32"/>
        </w:rPr>
        <w:t>livine compositions</w:t>
      </w:r>
      <w:r w:rsidR="005813CC">
        <w:rPr>
          <w:rFonts w:ascii="Times New Roman" w:hAnsi="Times New Roman" w:cs="Times New Roman"/>
          <w:szCs w:val="32"/>
        </w:rPr>
        <w:t xml:space="preserve"> corresponding to the upper quarter of the Fo range in the spectrum of analyzed olivine </w:t>
      </w:r>
      <w:r w:rsidR="00824CAF">
        <w:rPr>
          <w:rFonts w:ascii="Times New Roman" w:hAnsi="Times New Roman" w:cs="Times New Roman"/>
          <w:szCs w:val="32"/>
        </w:rPr>
        <w:t xml:space="preserve">in all samples </w:t>
      </w:r>
      <w:r w:rsidR="005813CC">
        <w:rPr>
          <w:rFonts w:ascii="Times New Roman" w:hAnsi="Times New Roman" w:cs="Times New Roman"/>
          <w:szCs w:val="32"/>
        </w:rPr>
        <w:t>(</w:t>
      </w:r>
      <w:r w:rsidR="005813CC" w:rsidRPr="001614B1">
        <w:rPr>
          <w:rFonts w:ascii="Times New Roman" w:hAnsi="Times New Roman" w:cs="Times New Roman"/>
          <w:szCs w:val="32"/>
        </w:rPr>
        <w:t>Fo</w:t>
      </w:r>
      <w:r w:rsidR="005813CC" w:rsidRPr="001614B1">
        <w:rPr>
          <w:rFonts w:ascii="Times New Roman" w:hAnsi="Times New Roman" w:cs="Times New Roman"/>
          <w:szCs w:val="32"/>
          <w:vertAlign w:val="subscript"/>
        </w:rPr>
        <w:t>92-77</w:t>
      </w:r>
      <w:r w:rsidR="005813CC">
        <w:rPr>
          <w:rFonts w:ascii="Times New Roman" w:hAnsi="Times New Roman" w:cs="Times New Roman"/>
          <w:szCs w:val="32"/>
        </w:rPr>
        <w:t>).</w:t>
      </w:r>
      <w:r w:rsidR="00A2229B">
        <w:rPr>
          <w:rFonts w:ascii="Times New Roman" w:hAnsi="Times New Roman" w:cs="Times New Roman"/>
          <w:szCs w:val="32"/>
        </w:rPr>
        <w:t xml:space="preserve"> </w:t>
      </w:r>
      <w:r w:rsidR="00B94A43">
        <w:rPr>
          <w:rFonts w:ascii="Times New Roman" w:hAnsi="Times New Roman" w:cs="Times New Roman"/>
          <w:szCs w:val="32"/>
        </w:rPr>
        <w:t xml:space="preserve"> The green square gives the average olivine composition determined for hundreds of analyses from West Greenland (Larsen and Pedersen, 2000). </w:t>
      </w:r>
    </w:p>
    <w:p w:rsidR="00014614" w:rsidRDefault="00014614" w:rsidP="001614B1">
      <w:pPr>
        <w:widowControl w:val="0"/>
        <w:autoSpaceDE w:val="0"/>
        <w:autoSpaceDN w:val="0"/>
        <w:adjustRightInd w:val="0"/>
        <w:ind w:firstLine="720"/>
        <w:jc w:val="both"/>
        <w:rPr>
          <w:rFonts w:ascii="Helvetica" w:hAnsi="Helvetica" w:cs="Helvetica"/>
          <w:szCs w:val="32"/>
        </w:rPr>
      </w:pPr>
    </w:p>
    <w:p w:rsidR="00014614" w:rsidRPr="00014614" w:rsidRDefault="00014614" w:rsidP="00014614">
      <w:pPr>
        <w:widowControl w:val="0"/>
        <w:autoSpaceDE w:val="0"/>
        <w:autoSpaceDN w:val="0"/>
        <w:adjustRightInd w:val="0"/>
        <w:jc w:val="both"/>
        <w:rPr>
          <w:rFonts w:ascii="Times New Roman" w:hAnsi="Times New Roman" w:cs="Helvetica"/>
          <w:b/>
          <w:szCs w:val="32"/>
        </w:rPr>
      </w:pPr>
      <w:r w:rsidRPr="00014614">
        <w:rPr>
          <w:rFonts w:ascii="Times New Roman" w:hAnsi="Times New Roman" w:cs="Helvetica"/>
          <w:b/>
          <w:szCs w:val="32"/>
        </w:rPr>
        <w:t>Al in Olivine</w:t>
      </w:r>
      <w:r w:rsidR="00530786">
        <w:rPr>
          <w:rFonts w:ascii="Times New Roman" w:hAnsi="Times New Roman" w:cs="Helvetica"/>
          <w:b/>
          <w:szCs w:val="32"/>
        </w:rPr>
        <w:t xml:space="preserve"> (O</w:t>
      </w:r>
      <w:r w:rsidR="0014055B">
        <w:rPr>
          <w:rFonts w:ascii="Times New Roman" w:hAnsi="Times New Roman" w:cs="Helvetica"/>
          <w:b/>
          <w:szCs w:val="32"/>
        </w:rPr>
        <w:t>livine-spinel-melt = O</w:t>
      </w:r>
      <w:r w:rsidR="00530786">
        <w:rPr>
          <w:rFonts w:ascii="Times New Roman" w:hAnsi="Times New Roman" w:cs="Helvetica"/>
          <w:b/>
          <w:szCs w:val="32"/>
        </w:rPr>
        <w:t>SM Equilibria)</w:t>
      </w:r>
    </w:p>
    <w:p w:rsidR="00874F15" w:rsidRDefault="007E7672" w:rsidP="007E7672">
      <w:pPr>
        <w:widowControl w:val="0"/>
        <w:autoSpaceDE w:val="0"/>
        <w:autoSpaceDN w:val="0"/>
        <w:adjustRightInd w:val="0"/>
        <w:ind w:firstLine="720"/>
        <w:jc w:val="both"/>
        <w:rPr>
          <w:rFonts w:ascii="Times New Roman" w:hAnsi="Times New Roman" w:cs="Times New Roman"/>
          <w:szCs w:val="32"/>
        </w:rPr>
      </w:pPr>
      <w:r w:rsidRPr="007E7672">
        <w:rPr>
          <w:rFonts w:ascii="Times New Roman" w:hAnsi="Times New Roman" w:cs="Times New Roman"/>
          <w:szCs w:val="32"/>
        </w:rPr>
        <w:t xml:space="preserve">I once thought that if you could identify the most forsteritic olivine </w:t>
      </w:r>
      <w:r w:rsidR="001C514E">
        <w:rPr>
          <w:rFonts w:ascii="Times New Roman" w:hAnsi="Times New Roman" w:cs="Times New Roman"/>
          <w:szCs w:val="32"/>
        </w:rPr>
        <w:t>in a picrite</w:t>
      </w:r>
      <w:r w:rsidRPr="007E7672">
        <w:rPr>
          <w:rFonts w:ascii="Times New Roman" w:hAnsi="Times New Roman" w:cs="Times New Roman"/>
          <w:szCs w:val="32"/>
        </w:rPr>
        <w:t xml:space="preserve">, and it had a glass inclusion </w:t>
      </w:r>
      <w:r w:rsidR="00014614">
        <w:rPr>
          <w:rFonts w:ascii="Times New Roman" w:hAnsi="Times New Roman" w:cs="Times New Roman"/>
          <w:szCs w:val="32"/>
        </w:rPr>
        <w:t>containing spinel</w:t>
      </w:r>
      <w:r w:rsidRPr="007E7672">
        <w:rPr>
          <w:rFonts w:ascii="Times New Roman" w:hAnsi="Times New Roman" w:cs="Times New Roman"/>
          <w:szCs w:val="32"/>
        </w:rPr>
        <w:t xml:space="preserve">, that you might be able to fiddle with </w:t>
      </w:r>
      <w:r w:rsidR="00014614">
        <w:rPr>
          <w:rFonts w:ascii="Times New Roman" w:hAnsi="Times New Roman" w:cs="Times New Roman"/>
          <w:szCs w:val="32"/>
        </w:rPr>
        <w:t xml:space="preserve">all </w:t>
      </w:r>
      <w:r w:rsidRPr="007E7672">
        <w:rPr>
          <w:rFonts w:ascii="Times New Roman" w:hAnsi="Times New Roman" w:cs="Times New Roman"/>
          <w:szCs w:val="32"/>
        </w:rPr>
        <w:t>comp</w:t>
      </w:r>
      <w:r w:rsidR="00DF28B6">
        <w:rPr>
          <w:rFonts w:ascii="Times New Roman" w:hAnsi="Times New Roman" w:cs="Times New Roman"/>
          <w:szCs w:val="32"/>
        </w:rPr>
        <w:t>ositions and get at temperature</w:t>
      </w:r>
      <w:r w:rsidRPr="007E7672">
        <w:rPr>
          <w:rFonts w:ascii="Times New Roman" w:hAnsi="Times New Roman" w:cs="Times New Roman"/>
          <w:szCs w:val="32"/>
        </w:rPr>
        <w:t xml:space="preserve">.  </w:t>
      </w:r>
      <w:r w:rsidR="001B065D">
        <w:rPr>
          <w:rFonts w:ascii="Times New Roman" w:hAnsi="Times New Roman" w:cs="Times New Roman"/>
          <w:szCs w:val="32"/>
        </w:rPr>
        <w:t>Finding t</w:t>
      </w:r>
      <w:r w:rsidR="00107ED6">
        <w:rPr>
          <w:rFonts w:ascii="Times New Roman" w:hAnsi="Times New Roman" w:cs="Times New Roman"/>
          <w:szCs w:val="32"/>
        </w:rPr>
        <w:t xml:space="preserve">his association in “most magnesian olivine” is obviously </w:t>
      </w:r>
      <w:r w:rsidR="001B065D">
        <w:rPr>
          <w:rFonts w:ascii="Times New Roman" w:hAnsi="Times New Roman" w:cs="Times New Roman"/>
          <w:szCs w:val="32"/>
        </w:rPr>
        <w:t>difficult</w:t>
      </w:r>
      <w:r w:rsidR="00107ED6">
        <w:rPr>
          <w:rFonts w:ascii="Times New Roman" w:hAnsi="Times New Roman" w:cs="Times New Roman"/>
          <w:szCs w:val="32"/>
        </w:rPr>
        <w:t xml:space="preserve"> in a</w:t>
      </w:r>
      <w:r w:rsidR="00DF28B6">
        <w:rPr>
          <w:rFonts w:ascii="Times New Roman" w:hAnsi="Times New Roman" w:cs="Times New Roman"/>
          <w:szCs w:val="32"/>
        </w:rPr>
        <w:t xml:space="preserve"> rock with a diverse population</w:t>
      </w:r>
      <w:r w:rsidR="00107ED6">
        <w:rPr>
          <w:rFonts w:ascii="Times New Roman" w:hAnsi="Times New Roman" w:cs="Times New Roman"/>
          <w:szCs w:val="32"/>
        </w:rPr>
        <w:t xml:space="preserve"> of olivine.  Nevertheless, </w:t>
      </w:r>
      <w:r w:rsidR="001C514E">
        <w:rPr>
          <w:rFonts w:ascii="Times New Roman" w:hAnsi="Times New Roman" w:cs="Times New Roman"/>
          <w:szCs w:val="32"/>
        </w:rPr>
        <w:t>Al-in-O</w:t>
      </w:r>
      <w:r w:rsidR="00DF28B6">
        <w:rPr>
          <w:rFonts w:ascii="Times New Roman" w:hAnsi="Times New Roman" w:cs="Times New Roman"/>
          <w:szCs w:val="32"/>
        </w:rPr>
        <w:t xml:space="preserve">l </w:t>
      </w:r>
      <w:r w:rsidR="00530786">
        <w:rPr>
          <w:rFonts w:ascii="Times New Roman" w:hAnsi="Times New Roman" w:cs="Times New Roman"/>
          <w:szCs w:val="32"/>
        </w:rPr>
        <w:t xml:space="preserve">(OSM) </w:t>
      </w:r>
      <w:r w:rsidR="00DF28B6">
        <w:rPr>
          <w:rFonts w:ascii="Times New Roman" w:hAnsi="Times New Roman" w:cs="Times New Roman"/>
          <w:szCs w:val="32"/>
        </w:rPr>
        <w:t>was a</w:t>
      </w:r>
      <w:r w:rsidRPr="007E7672">
        <w:rPr>
          <w:rFonts w:ascii="Times New Roman" w:hAnsi="Times New Roman" w:cs="Times New Roman"/>
          <w:szCs w:val="32"/>
        </w:rPr>
        <w:t xml:space="preserve"> heroic attempt to do this.  But it doesn’t work,</w:t>
      </w:r>
      <w:r w:rsidR="00DF28B6">
        <w:rPr>
          <w:rFonts w:ascii="Times New Roman" w:hAnsi="Times New Roman" w:cs="Times New Roman"/>
          <w:szCs w:val="32"/>
        </w:rPr>
        <w:t xml:space="preserve"> because the experimental conditions for equilibrium are not attained in nature.</w:t>
      </w:r>
      <w:r w:rsidR="00530786">
        <w:rPr>
          <w:rFonts w:ascii="Times New Roman" w:hAnsi="Times New Roman" w:cs="Times New Roman"/>
          <w:szCs w:val="32"/>
        </w:rPr>
        <w:t xml:space="preserve">  The problem again is magma mixing.</w:t>
      </w:r>
    </w:p>
    <w:p w:rsidR="009460B5" w:rsidRDefault="00874F15" w:rsidP="007E7672">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The term Al-in-olivine is shorthand for a procedure that involves simultaneous (equilibrium) crystallization of olivine and Cr-spinel from melt.</w:t>
      </w:r>
      <w:r w:rsidR="000E1593">
        <w:rPr>
          <w:rFonts w:ascii="Times New Roman" w:hAnsi="Times New Roman" w:cs="Times New Roman"/>
          <w:szCs w:val="32"/>
        </w:rPr>
        <w:t xml:space="preserve">  The compositions of all </w:t>
      </w:r>
      <w:r>
        <w:rPr>
          <w:rFonts w:ascii="Times New Roman" w:hAnsi="Times New Roman" w:cs="Times New Roman"/>
          <w:szCs w:val="32"/>
        </w:rPr>
        <w:t>phase</w:t>
      </w:r>
      <w:r w:rsidR="000E1593">
        <w:rPr>
          <w:rFonts w:ascii="Times New Roman" w:hAnsi="Times New Roman" w:cs="Times New Roman"/>
          <w:szCs w:val="32"/>
        </w:rPr>
        <w:t>s were determined and temperatures estimated assuming that they all were in equilibrium. T</w:t>
      </w:r>
      <w:r>
        <w:rPr>
          <w:rFonts w:ascii="Times New Roman" w:hAnsi="Times New Roman" w:cs="Times New Roman"/>
          <w:szCs w:val="32"/>
        </w:rPr>
        <w:t>hus</w:t>
      </w:r>
      <w:r w:rsidR="000E1593">
        <w:rPr>
          <w:rFonts w:ascii="Times New Roman" w:hAnsi="Times New Roman" w:cs="Times New Roman"/>
          <w:szCs w:val="32"/>
        </w:rPr>
        <w:t>,</w:t>
      </w:r>
      <w:r>
        <w:rPr>
          <w:rFonts w:ascii="Times New Roman" w:hAnsi="Times New Roman" w:cs="Times New Roman"/>
          <w:szCs w:val="32"/>
        </w:rPr>
        <w:t xml:space="preserve"> technically</w:t>
      </w:r>
      <w:r w:rsidR="000E1593">
        <w:rPr>
          <w:rFonts w:ascii="Times New Roman" w:hAnsi="Times New Roman" w:cs="Times New Roman"/>
          <w:szCs w:val="32"/>
        </w:rPr>
        <w:t>,</w:t>
      </w:r>
      <w:r>
        <w:rPr>
          <w:rFonts w:ascii="Times New Roman" w:hAnsi="Times New Roman" w:cs="Times New Roman"/>
          <w:szCs w:val="32"/>
        </w:rPr>
        <w:t xml:space="preserve"> the pro</w:t>
      </w:r>
      <w:r w:rsidR="000E1593">
        <w:rPr>
          <w:rFonts w:ascii="Times New Roman" w:hAnsi="Times New Roman" w:cs="Times New Roman"/>
          <w:szCs w:val="32"/>
        </w:rPr>
        <w:t>cedure involves melt</w:t>
      </w:r>
      <w:r>
        <w:rPr>
          <w:rFonts w:ascii="Times New Roman" w:hAnsi="Times New Roman" w:cs="Times New Roman"/>
          <w:szCs w:val="32"/>
        </w:rPr>
        <w:t>, and I prefer to term it olivine-spinel-melt (or OSM) equilibria.</w:t>
      </w:r>
      <w:r w:rsidR="001B065D">
        <w:rPr>
          <w:rFonts w:ascii="Times New Roman" w:hAnsi="Times New Roman" w:cs="Times New Roman"/>
          <w:szCs w:val="32"/>
        </w:rPr>
        <w:t xml:space="preserve">  It is a way to circumvent the difficulties inherent in backtracking, if it works.</w:t>
      </w:r>
    </w:p>
    <w:p w:rsidR="007679D3" w:rsidRDefault="009460B5" w:rsidP="007E7672">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OSM equilibria was developed experimentally by Wan et al (2008) and Coogan et al (2014), and applied to Iceland by Matthews et al (2016) and to the North Atlantic region from Baffin-West Greenland to Iceland by Spice et al (2016).  The experiments were carried out in air on small bits of basalt glass powders si</w:t>
      </w:r>
      <w:r w:rsidR="001C514E">
        <w:rPr>
          <w:rFonts w:ascii="Times New Roman" w:hAnsi="Times New Roman" w:cs="Times New Roman"/>
          <w:szCs w:val="32"/>
        </w:rPr>
        <w:t>ntered to wires, then</w:t>
      </w:r>
      <w:r w:rsidR="00F93153">
        <w:rPr>
          <w:rFonts w:ascii="Times New Roman" w:hAnsi="Times New Roman" w:cs="Times New Roman"/>
          <w:szCs w:val="32"/>
        </w:rPr>
        <w:t xml:space="preserve"> </w:t>
      </w:r>
      <w:r w:rsidR="001C514E">
        <w:rPr>
          <w:rFonts w:ascii="Times New Roman" w:hAnsi="Times New Roman" w:cs="Times New Roman"/>
          <w:szCs w:val="32"/>
        </w:rPr>
        <w:t>using an</w:t>
      </w:r>
      <w:r w:rsidR="00F93153">
        <w:rPr>
          <w:rFonts w:ascii="Times New Roman" w:hAnsi="Times New Roman" w:cs="Times New Roman"/>
          <w:szCs w:val="32"/>
        </w:rPr>
        <w:t xml:space="preserve"> electrical current</w:t>
      </w:r>
      <w:r w:rsidR="001C514E">
        <w:rPr>
          <w:rFonts w:ascii="Times New Roman" w:hAnsi="Times New Roman" w:cs="Times New Roman"/>
          <w:szCs w:val="32"/>
        </w:rPr>
        <w:t xml:space="preserve"> subjected</w:t>
      </w:r>
      <w:r w:rsidR="00F93153">
        <w:rPr>
          <w:rFonts w:ascii="Times New Roman" w:hAnsi="Times New Roman" w:cs="Times New Roman"/>
          <w:szCs w:val="32"/>
        </w:rPr>
        <w:t xml:space="preserve"> </w:t>
      </w:r>
      <w:r>
        <w:rPr>
          <w:rFonts w:ascii="Times New Roman" w:hAnsi="Times New Roman" w:cs="Times New Roman"/>
          <w:szCs w:val="32"/>
        </w:rPr>
        <w:t xml:space="preserve">to various temperatures near the liquidus, and then quenched.  The </w:t>
      </w:r>
      <w:r w:rsidR="007679D3">
        <w:rPr>
          <w:rFonts w:ascii="Times New Roman" w:hAnsi="Times New Roman" w:cs="Times New Roman"/>
          <w:szCs w:val="32"/>
        </w:rPr>
        <w:t>glasses were spiked with aluminous spinel, olivine and chromite in order to exceed detection limits of electron-probe microanalysis (EPMA).</w:t>
      </w:r>
    </w:p>
    <w:p w:rsidR="00C5433A" w:rsidRDefault="007679D3" w:rsidP="000E1593">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 xml:space="preserve">This raises the first potential objection to application to rocks.  It is that </w:t>
      </w:r>
      <w:r w:rsidR="00F93153">
        <w:rPr>
          <w:rFonts w:ascii="Times New Roman" w:hAnsi="Times New Roman" w:cs="Times New Roman"/>
          <w:szCs w:val="32"/>
        </w:rPr>
        <w:t xml:space="preserve">spiking shifts everything </w:t>
      </w:r>
      <w:r>
        <w:rPr>
          <w:rFonts w:ascii="Times New Roman" w:hAnsi="Times New Roman" w:cs="Times New Roman"/>
          <w:szCs w:val="32"/>
        </w:rPr>
        <w:t>to higher temperature, based on phase diagrams (Figure 4).  Furthermore, most experimen</w:t>
      </w:r>
      <w:r w:rsidR="0014055B">
        <w:rPr>
          <w:rFonts w:ascii="Times New Roman" w:hAnsi="Times New Roman" w:cs="Times New Roman"/>
          <w:szCs w:val="32"/>
        </w:rPr>
        <w:t xml:space="preserve">tal Cr-spinel </w:t>
      </w:r>
      <w:r w:rsidR="001C514E">
        <w:rPr>
          <w:rFonts w:ascii="Times New Roman" w:hAnsi="Times New Roman" w:cs="Times New Roman"/>
          <w:szCs w:val="32"/>
        </w:rPr>
        <w:t xml:space="preserve">crystals </w:t>
      </w:r>
      <w:r w:rsidR="0014055B">
        <w:rPr>
          <w:rFonts w:ascii="Times New Roman" w:hAnsi="Times New Roman" w:cs="Times New Roman"/>
          <w:szCs w:val="32"/>
        </w:rPr>
        <w:t xml:space="preserve">have higher CrNo </w:t>
      </w:r>
      <w:r w:rsidR="00F93153">
        <w:rPr>
          <w:rFonts w:ascii="Times New Roman" w:hAnsi="Times New Roman" w:cs="Times New Roman"/>
          <w:szCs w:val="32"/>
        </w:rPr>
        <w:t>(</w:t>
      </w:r>
      <w:r w:rsidR="001C514E">
        <w:rPr>
          <w:rFonts w:ascii="Times New Roman" w:hAnsi="Times New Roman" w:cs="Times New Roman"/>
          <w:szCs w:val="32"/>
        </w:rPr>
        <w:t xml:space="preserve">= Cr/[Cr+Al]; </w:t>
      </w:r>
      <w:r w:rsidR="00F93153">
        <w:rPr>
          <w:rFonts w:ascii="Times New Roman" w:hAnsi="Times New Roman" w:cs="Times New Roman"/>
          <w:szCs w:val="32"/>
        </w:rPr>
        <w:t xml:space="preserve">Figure 5A) than spinel </w:t>
      </w:r>
      <w:r w:rsidR="001C514E">
        <w:rPr>
          <w:rFonts w:ascii="Times New Roman" w:hAnsi="Times New Roman" w:cs="Times New Roman"/>
          <w:szCs w:val="32"/>
        </w:rPr>
        <w:t>from the East Pacif</w:t>
      </w:r>
      <w:r>
        <w:rPr>
          <w:rFonts w:ascii="Times New Roman" w:hAnsi="Times New Roman" w:cs="Times New Roman"/>
          <w:szCs w:val="32"/>
        </w:rPr>
        <w:t xml:space="preserve">ic Rise, Gorgona, West Greenland (Figure 5B) or Iceland (Figure </w:t>
      </w:r>
      <w:r w:rsidR="00874F15">
        <w:rPr>
          <w:rFonts w:ascii="Times New Roman" w:hAnsi="Times New Roman" w:cs="Times New Roman"/>
          <w:szCs w:val="32"/>
        </w:rPr>
        <w:t>5C).  The most primitive spinel crystals</w:t>
      </w:r>
      <w:r>
        <w:rPr>
          <w:rFonts w:ascii="Times New Roman" w:hAnsi="Times New Roman" w:cs="Times New Roman"/>
          <w:szCs w:val="32"/>
        </w:rPr>
        <w:t xml:space="preserve"> are fro</w:t>
      </w:r>
      <w:r w:rsidR="00C5433A">
        <w:rPr>
          <w:rFonts w:ascii="Times New Roman" w:hAnsi="Times New Roman" w:cs="Times New Roman"/>
          <w:szCs w:val="32"/>
        </w:rPr>
        <w:t>m</w:t>
      </w:r>
      <w:r>
        <w:rPr>
          <w:rFonts w:ascii="Times New Roman" w:hAnsi="Times New Roman" w:cs="Times New Roman"/>
          <w:szCs w:val="32"/>
        </w:rPr>
        <w:t xml:space="preserve"> Gorgona and a few from Borgarshraun, Iceland (Figure 5C, blue data field).  Of experimental ol-sp intergrowths over a range of temperatures (Figure 6A), spinel wit</w:t>
      </w:r>
      <w:r w:rsidR="00C5433A">
        <w:rPr>
          <w:rFonts w:ascii="Times New Roman" w:hAnsi="Times New Roman" w:cs="Times New Roman"/>
          <w:szCs w:val="32"/>
        </w:rPr>
        <w:t>h MgNo  &gt;85</w:t>
      </w:r>
      <w:r>
        <w:rPr>
          <w:rFonts w:ascii="Times New Roman" w:hAnsi="Times New Roman" w:cs="Times New Roman"/>
          <w:szCs w:val="32"/>
        </w:rPr>
        <w:t xml:space="preserve"> do not occur at any of those places.  The black line separating experimental spinel</w:t>
      </w:r>
      <w:r w:rsidR="00C5433A">
        <w:rPr>
          <w:rFonts w:ascii="Times New Roman" w:hAnsi="Times New Roman" w:cs="Times New Roman"/>
          <w:szCs w:val="32"/>
        </w:rPr>
        <w:t xml:space="preserve"> above and below 1300°C parallels </w:t>
      </w:r>
      <w:r w:rsidR="000E1593">
        <w:rPr>
          <w:rFonts w:ascii="Times New Roman" w:hAnsi="Times New Roman" w:cs="Times New Roman"/>
          <w:szCs w:val="32"/>
        </w:rPr>
        <w:t xml:space="preserve">regional </w:t>
      </w:r>
      <w:r w:rsidR="00C5433A">
        <w:rPr>
          <w:rFonts w:ascii="Times New Roman" w:hAnsi="Times New Roman" w:cs="Times New Roman"/>
          <w:szCs w:val="32"/>
        </w:rPr>
        <w:t xml:space="preserve">data spreads for natural spinel (Figure 6B), that mimic data spreads for individual samples.  Olivine isopleths in Figure </w:t>
      </w:r>
      <w:r w:rsidR="00F93153">
        <w:rPr>
          <w:rFonts w:ascii="Times New Roman" w:hAnsi="Times New Roman" w:cs="Times New Roman"/>
          <w:szCs w:val="32"/>
        </w:rPr>
        <w:t xml:space="preserve">5 show that </w:t>
      </w:r>
      <w:r w:rsidR="001C514E">
        <w:rPr>
          <w:rFonts w:ascii="Times New Roman" w:hAnsi="Times New Roman" w:cs="Times New Roman"/>
          <w:szCs w:val="32"/>
        </w:rPr>
        <w:t xml:space="preserve">varying </w:t>
      </w:r>
      <w:r w:rsidR="00F93153">
        <w:rPr>
          <w:rFonts w:ascii="Times New Roman" w:hAnsi="Times New Roman" w:cs="Times New Roman"/>
          <w:szCs w:val="32"/>
        </w:rPr>
        <w:t>spinel MgNo</w:t>
      </w:r>
      <w:r w:rsidR="001C514E">
        <w:rPr>
          <w:rFonts w:ascii="Times New Roman" w:hAnsi="Times New Roman" w:cs="Times New Roman"/>
          <w:szCs w:val="32"/>
        </w:rPr>
        <w:t xml:space="preserve"> at constant CrNo</w:t>
      </w:r>
      <w:r w:rsidR="00F93153">
        <w:rPr>
          <w:rFonts w:ascii="Times New Roman" w:hAnsi="Times New Roman" w:cs="Times New Roman"/>
          <w:szCs w:val="32"/>
        </w:rPr>
        <w:t xml:space="preserve"> </w:t>
      </w:r>
      <w:r w:rsidR="00874F15">
        <w:rPr>
          <w:rFonts w:ascii="Times New Roman" w:hAnsi="Times New Roman" w:cs="Times New Roman"/>
          <w:szCs w:val="32"/>
        </w:rPr>
        <w:t>actually is evidence for</w:t>
      </w:r>
      <w:r w:rsidR="00C5433A">
        <w:rPr>
          <w:rFonts w:ascii="Times New Roman" w:hAnsi="Times New Roman" w:cs="Times New Roman"/>
          <w:szCs w:val="32"/>
        </w:rPr>
        <w:t xml:space="preserve"> mixing between magma</w:t>
      </w:r>
      <w:r w:rsidR="001C514E">
        <w:rPr>
          <w:rFonts w:ascii="Times New Roman" w:hAnsi="Times New Roman" w:cs="Times New Roman"/>
          <w:szCs w:val="32"/>
        </w:rPr>
        <w:t xml:space="preserve">s of primitive compositions </w:t>
      </w:r>
      <w:r w:rsidR="00874F15">
        <w:rPr>
          <w:rFonts w:ascii="Times New Roman" w:hAnsi="Times New Roman" w:cs="Times New Roman"/>
          <w:szCs w:val="32"/>
        </w:rPr>
        <w:t>and</w:t>
      </w:r>
      <w:r w:rsidR="00C5433A">
        <w:rPr>
          <w:rFonts w:ascii="Times New Roman" w:hAnsi="Times New Roman" w:cs="Times New Roman"/>
          <w:szCs w:val="32"/>
        </w:rPr>
        <w:t xml:space="preserve"> differentiated magmas having olivine as iron-rich as Fo</w:t>
      </w:r>
      <w:r w:rsidR="00C5433A">
        <w:rPr>
          <w:rFonts w:ascii="Times New Roman" w:hAnsi="Times New Roman" w:cs="Times New Roman"/>
          <w:szCs w:val="32"/>
          <w:vertAlign w:val="subscript"/>
        </w:rPr>
        <w:t>80</w:t>
      </w:r>
      <w:r w:rsidR="00C5433A">
        <w:rPr>
          <w:rFonts w:ascii="Times New Roman" w:hAnsi="Times New Roman" w:cs="Times New Roman"/>
          <w:szCs w:val="32"/>
        </w:rPr>
        <w:t xml:space="preserve">, despite compositions falling above the 1300°C experimental boundary.  </w:t>
      </w:r>
      <w:r w:rsidR="000E1593">
        <w:rPr>
          <w:rFonts w:ascii="Times New Roman" w:hAnsi="Times New Roman" w:cs="Times New Roman"/>
          <w:szCs w:val="32"/>
        </w:rPr>
        <w:t xml:space="preserve">This is because the olivine isopleths in Figure 4 crosscut spinel MgNo’s.  </w:t>
      </w:r>
      <w:r w:rsidR="00874F15">
        <w:rPr>
          <w:rFonts w:ascii="Times New Roman" w:hAnsi="Times New Roman" w:cs="Times New Roman"/>
          <w:szCs w:val="32"/>
        </w:rPr>
        <w:t xml:space="preserve">The drop in temperature amounts to almost 200°. </w:t>
      </w:r>
      <w:r w:rsidR="00C5433A">
        <w:rPr>
          <w:rFonts w:ascii="Times New Roman" w:hAnsi="Times New Roman" w:cs="Times New Roman"/>
          <w:szCs w:val="32"/>
        </w:rPr>
        <w:t xml:space="preserve">Such evidence for mixing </w:t>
      </w:r>
      <w:r w:rsidR="00F93153">
        <w:rPr>
          <w:rFonts w:ascii="Times New Roman" w:hAnsi="Times New Roman" w:cs="Times New Roman"/>
          <w:szCs w:val="32"/>
        </w:rPr>
        <w:t xml:space="preserve">thus </w:t>
      </w:r>
      <w:r w:rsidR="00C5433A">
        <w:rPr>
          <w:rFonts w:ascii="Times New Roman" w:hAnsi="Times New Roman" w:cs="Times New Roman"/>
          <w:szCs w:val="32"/>
        </w:rPr>
        <w:t>confounds estimates for crystallization temperatures based on OSM experimental equilibria (Figure 7).</w:t>
      </w:r>
    </w:p>
    <w:p w:rsidR="001B065D" w:rsidRDefault="00C5433A" w:rsidP="00F93153">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Then there is the matter of olivine zoning.  Decades ago, EPMA analysis of olivine</w:t>
      </w:r>
      <w:r w:rsidR="009E26A5">
        <w:rPr>
          <w:rFonts w:ascii="Times New Roman" w:hAnsi="Times New Roman" w:cs="Times New Roman"/>
          <w:szCs w:val="32"/>
        </w:rPr>
        <w:t xml:space="preserve"> did not resolve low concentrations of, e.g., Al.  It was treated as below detection limits and usually not included in lists of analyses.  Now, with improved beam and current stability, contemporary electron microprobes allow these determinations, although explicit conditions for wavelength location of background measurements, curvature of backgrounds, and standardization are r</w:t>
      </w:r>
      <w:r w:rsidR="00F93153">
        <w:rPr>
          <w:rFonts w:ascii="Times New Roman" w:hAnsi="Times New Roman" w:cs="Times New Roman"/>
          <w:szCs w:val="32"/>
        </w:rPr>
        <w:t>arely given.</w:t>
      </w:r>
      <w:r w:rsidR="00874F15">
        <w:rPr>
          <w:rFonts w:ascii="Times New Roman" w:hAnsi="Times New Roman" w:cs="Times New Roman"/>
          <w:szCs w:val="32"/>
        </w:rPr>
        <w:t xml:space="preserve">  Recent acquisition of elemental EPMA maps of individual crystals (Millman-Barris et al, 2008; Welsch et al., 2014) </w:t>
      </w:r>
      <w:r w:rsidR="00CB4A3A">
        <w:rPr>
          <w:rFonts w:ascii="Times New Roman" w:hAnsi="Times New Roman" w:cs="Times New Roman"/>
          <w:szCs w:val="32"/>
        </w:rPr>
        <w:t>also shows that even euhed</w:t>
      </w:r>
      <w:r w:rsidR="00DB066E">
        <w:rPr>
          <w:rFonts w:ascii="Times New Roman" w:hAnsi="Times New Roman" w:cs="Times New Roman"/>
          <w:szCs w:val="32"/>
        </w:rPr>
        <w:t xml:space="preserve">ral olivine is commonly zoned with </w:t>
      </w:r>
      <w:r w:rsidR="00874F15">
        <w:rPr>
          <w:rFonts w:ascii="Times New Roman" w:hAnsi="Times New Roman" w:cs="Times New Roman"/>
          <w:szCs w:val="32"/>
        </w:rPr>
        <w:t>oscillatory bands</w:t>
      </w:r>
      <w:r w:rsidR="00DB066E">
        <w:rPr>
          <w:rFonts w:ascii="Times New Roman" w:hAnsi="Times New Roman" w:cs="Times New Roman"/>
          <w:szCs w:val="32"/>
        </w:rPr>
        <w:t xml:space="preserve"> of enrichment in P, Cr and Al </w:t>
      </w:r>
      <w:r w:rsidR="00CB4A3A">
        <w:rPr>
          <w:rFonts w:ascii="Times New Roman" w:hAnsi="Times New Roman" w:cs="Times New Roman"/>
          <w:szCs w:val="32"/>
        </w:rPr>
        <w:t>that parallel</w:t>
      </w:r>
      <w:r w:rsidR="00DB066E">
        <w:rPr>
          <w:rFonts w:ascii="Times New Roman" w:hAnsi="Times New Roman" w:cs="Times New Roman"/>
          <w:szCs w:val="32"/>
        </w:rPr>
        <w:t xml:space="preserve"> crystal faces, </w:t>
      </w:r>
      <w:r w:rsidR="00CB4A3A">
        <w:rPr>
          <w:rFonts w:ascii="Times New Roman" w:hAnsi="Times New Roman" w:cs="Times New Roman"/>
          <w:szCs w:val="32"/>
        </w:rPr>
        <w:t>with</w:t>
      </w:r>
      <w:r w:rsidR="00DB066E">
        <w:rPr>
          <w:rFonts w:ascii="Times New Roman" w:hAnsi="Times New Roman" w:cs="Times New Roman"/>
          <w:szCs w:val="32"/>
        </w:rPr>
        <w:t xml:space="preserve"> some of these zones intersecting occluded Cr-spinel.</w:t>
      </w:r>
      <w:r w:rsidR="00874F15">
        <w:rPr>
          <w:rFonts w:ascii="Times New Roman" w:hAnsi="Times New Roman" w:cs="Times New Roman"/>
          <w:szCs w:val="32"/>
        </w:rPr>
        <w:t xml:space="preserve">  The zoning represents a type of dendritic crystal growth at some undercooling (Welsch et al., 2014). </w:t>
      </w:r>
      <w:r w:rsidR="001B065D">
        <w:rPr>
          <w:rFonts w:ascii="Times New Roman" w:hAnsi="Times New Roman" w:cs="Times New Roman"/>
          <w:szCs w:val="32"/>
        </w:rPr>
        <w:t>The correlation of Cr with P demonstrates that both are excluded from olivine even though they have strongly opposed distributions during fractional crystallization of olivine plus spinel.</w:t>
      </w:r>
    </w:p>
    <w:p w:rsidR="009B116B" w:rsidRDefault="009B116B" w:rsidP="001B065D">
      <w:pPr>
        <w:widowControl w:val="0"/>
        <w:autoSpaceDE w:val="0"/>
        <w:autoSpaceDN w:val="0"/>
        <w:adjustRightInd w:val="0"/>
        <w:jc w:val="both"/>
        <w:rPr>
          <w:rFonts w:ascii="Times New Roman" w:hAnsi="Times New Roman" w:cs="Times New Roman"/>
          <w:szCs w:val="32"/>
        </w:rPr>
      </w:pPr>
    </w:p>
    <w:p w:rsidR="009B116B" w:rsidRDefault="00DB066E" w:rsidP="009B116B">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 xml:space="preserve">Natland (2016) noted the high concentration of Cr-spinel in phenocrysts in tholeiitic picrites from the Juan Fernandez Islands.  Indeed, most Cr-spinel in the rocks occurred </w:t>
      </w:r>
      <w:r>
        <w:rPr>
          <w:rFonts w:ascii="Times New Roman" w:hAnsi="Times New Roman" w:cs="Times New Roman"/>
          <w:i/>
          <w:szCs w:val="32"/>
        </w:rPr>
        <w:t>only</w:t>
      </w:r>
      <w:r>
        <w:rPr>
          <w:rFonts w:ascii="Times New Roman" w:hAnsi="Times New Roman" w:cs="Times New Roman"/>
          <w:szCs w:val="32"/>
        </w:rPr>
        <w:t xml:space="preserve"> in olivine.  </w:t>
      </w:r>
      <w:r w:rsidR="00CB4A3A">
        <w:rPr>
          <w:rFonts w:ascii="Times New Roman" w:hAnsi="Times New Roman" w:cs="Times New Roman"/>
          <w:szCs w:val="32"/>
        </w:rPr>
        <w:t xml:space="preserve">Almost the entire inventory of Cr in the rocks, often 1500-2500 ppm, is tied up in spinel in olivine.  </w:t>
      </w:r>
      <w:r>
        <w:rPr>
          <w:rFonts w:ascii="Times New Roman" w:hAnsi="Times New Roman" w:cs="Times New Roman"/>
          <w:szCs w:val="32"/>
        </w:rPr>
        <w:t xml:space="preserve">Typically, the spinel </w:t>
      </w:r>
      <w:r w:rsidR="00CB4A3A">
        <w:rPr>
          <w:rFonts w:ascii="Times New Roman" w:hAnsi="Times New Roman" w:cs="Times New Roman"/>
          <w:szCs w:val="32"/>
        </w:rPr>
        <w:t>occurrs</w:t>
      </w:r>
      <w:r>
        <w:rPr>
          <w:rFonts w:ascii="Times New Roman" w:hAnsi="Times New Roman" w:cs="Times New Roman"/>
          <w:szCs w:val="32"/>
        </w:rPr>
        <w:t xml:space="preserve"> in inclusions that also have some devitrifie</w:t>
      </w:r>
      <w:r w:rsidR="00CB4A3A">
        <w:rPr>
          <w:rFonts w:ascii="Times New Roman" w:hAnsi="Times New Roman" w:cs="Times New Roman"/>
          <w:szCs w:val="32"/>
        </w:rPr>
        <w:t xml:space="preserve">d glass, some of which </w:t>
      </w:r>
      <w:r w:rsidR="00874F15">
        <w:rPr>
          <w:rFonts w:ascii="Times New Roman" w:hAnsi="Times New Roman" w:cs="Times New Roman"/>
          <w:szCs w:val="32"/>
        </w:rPr>
        <w:t xml:space="preserve">also </w:t>
      </w:r>
      <w:r w:rsidR="00CB4A3A">
        <w:rPr>
          <w:rFonts w:ascii="Times New Roman" w:hAnsi="Times New Roman" w:cs="Times New Roman"/>
          <w:szCs w:val="32"/>
        </w:rPr>
        <w:t>contain</w:t>
      </w:r>
      <w:r>
        <w:rPr>
          <w:rFonts w:ascii="Times New Roman" w:hAnsi="Times New Roman" w:cs="Times New Roman"/>
          <w:szCs w:val="32"/>
        </w:rPr>
        <w:t xml:space="preserve"> highly skeletal or dendritic clinopyroxene, and a myriad of small Fe-Cu-Ni sulfides. </w:t>
      </w:r>
      <w:r w:rsidR="00CB4A3A">
        <w:rPr>
          <w:rFonts w:ascii="Times New Roman" w:hAnsi="Times New Roman" w:cs="Times New Roman"/>
          <w:szCs w:val="32"/>
        </w:rPr>
        <w:t xml:space="preserve"> The latter especially indicate</w:t>
      </w:r>
      <w:r>
        <w:rPr>
          <w:rFonts w:ascii="Times New Roman" w:hAnsi="Times New Roman" w:cs="Times New Roman"/>
          <w:szCs w:val="32"/>
        </w:rPr>
        <w:t xml:space="preserve"> that the spinel, abundant in the olivine, likely grew in a boundary layer in which elements excluded from olivine became strongly concentrated, eventually forcing crystallizatio</w:t>
      </w:r>
      <w:r w:rsidR="00CB4A3A">
        <w:rPr>
          <w:rFonts w:ascii="Times New Roman" w:hAnsi="Times New Roman" w:cs="Times New Roman"/>
          <w:szCs w:val="32"/>
        </w:rPr>
        <w:t>n</w:t>
      </w:r>
      <w:r w:rsidR="000E1593">
        <w:rPr>
          <w:rFonts w:ascii="Times New Roman" w:hAnsi="Times New Roman" w:cs="Times New Roman"/>
          <w:szCs w:val="32"/>
        </w:rPr>
        <w:t xml:space="preserve"> of spinel and immisci</w:t>
      </w:r>
      <w:r>
        <w:rPr>
          <w:rFonts w:ascii="Times New Roman" w:hAnsi="Times New Roman" w:cs="Times New Roman"/>
          <w:szCs w:val="32"/>
        </w:rPr>
        <w:t>ble segregation of sulfides.</w:t>
      </w:r>
      <w:r w:rsidR="004219B5">
        <w:rPr>
          <w:rFonts w:ascii="Times New Roman" w:hAnsi="Times New Roman" w:cs="Times New Roman"/>
          <w:szCs w:val="32"/>
        </w:rPr>
        <w:t xml:space="preserve"> </w:t>
      </w:r>
      <w:r w:rsidR="001B065D">
        <w:rPr>
          <w:rFonts w:ascii="Times New Roman" w:hAnsi="Times New Roman" w:cs="Times New Roman"/>
          <w:szCs w:val="32"/>
        </w:rPr>
        <w:t xml:space="preserve"> Bits and pieces of the boundary are incorporated into the olivine to form the oscillatory zones.  </w:t>
      </w:r>
      <w:r w:rsidR="004219B5">
        <w:rPr>
          <w:rFonts w:ascii="Times New Roman" w:hAnsi="Times New Roman" w:cs="Times New Roman"/>
          <w:szCs w:val="32"/>
        </w:rPr>
        <w:t xml:space="preserve"> In the context of OSM, this is decidedly a</w:t>
      </w:r>
      <w:r w:rsidR="00CB4A3A">
        <w:rPr>
          <w:rFonts w:ascii="Times New Roman" w:hAnsi="Times New Roman" w:cs="Times New Roman"/>
          <w:szCs w:val="32"/>
        </w:rPr>
        <w:t xml:space="preserve"> disequilibrium arrangement. Therefore,</w:t>
      </w:r>
      <w:r w:rsidR="004219B5">
        <w:rPr>
          <w:rFonts w:ascii="Times New Roman" w:hAnsi="Times New Roman" w:cs="Times New Roman"/>
          <w:szCs w:val="32"/>
        </w:rPr>
        <w:t xml:space="preserve"> standard partitioning </w:t>
      </w:r>
      <w:r w:rsidR="00CB4A3A">
        <w:rPr>
          <w:rFonts w:ascii="Times New Roman" w:hAnsi="Times New Roman" w:cs="Times New Roman"/>
          <w:szCs w:val="32"/>
        </w:rPr>
        <w:t>theory cannot be applied to Al, P, or</w:t>
      </w:r>
      <w:r w:rsidR="004219B5">
        <w:rPr>
          <w:rFonts w:ascii="Times New Roman" w:hAnsi="Times New Roman" w:cs="Times New Roman"/>
          <w:szCs w:val="32"/>
        </w:rPr>
        <w:t xml:space="preserve"> Cr distributions between olivine and spinel.</w:t>
      </w:r>
      <w:r w:rsidR="009B116B">
        <w:rPr>
          <w:rFonts w:ascii="Times New Roman" w:hAnsi="Times New Roman" w:cs="Times New Roman"/>
          <w:szCs w:val="32"/>
        </w:rPr>
        <w:t xml:space="preserve"> Indeed, the zones show up as tiny but densely crowded specks on elemental maps, perhaps indicating that the specks represent very tiny melt/vapor/spinel inclusions that are too small to be seen with a microscope.</w:t>
      </w:r>
    </w:p>
    <w:p w:rsidR="00504281" w:rsidRDefault="00504281" w:rsidP="00F93153">
      <w:pPr>
        <w:widowControl w:val="0"/>
        <w:autoSpaceDE w:val="0"/>
        <w:autoSpaceDN w:val="0"/>
        <w:adjustRightInd w:val="0"/>
        <w:ind w:firstLine="720"/>
        <w:jc w:val="both"/>
        <w:rPr>
          <w:rFonts w:ascii="Helvetica" w:hAnsi="Helvetica" w:cs="Helvetica"/>
          <w:szCs w:val="32"/>
        </w:rPr>
      </w:pPr>
    </w:p>
    <w:p w:rsidR="00387FCE" w:rsidRDefault="00092BB8" w:rsidP="00504281">
      <w:pPr>
        <w:widowControl w:val="0"/>
        <w:autoSpaceDE w:val="0"/>
        <w:autoSpaceDN w:val="0"/>
        <w:adjustRightInd w:val="0"/>
        <w:jc w:val="both"/>
        <w:rPr>
          <w:rFonts w:ascii="Times New Roman" w:hAnsi="Times New Roman" w:cs="Helvetica"/>
          <w:b/>
          <w:szCs w:val="32"/>
        </w:rPr>
      </w:pPr>
      <w:r>
        <w:rPr>
          <w:rFonts w:ascii="Times New Roman" w:hAnsi="Times New Roman" w:cs="Helvetica"/>
          <w:b/>
          <w:szCs w:val="32"/>
        </w:rPr>
        <w:t>Why A</w:t>
      </w:r>
      <w:r w:rsidR="00504281">
        <w:rPr>
          <w:rFonts w:ascii="Times New Roman" w:hAnsi="Times New Roman" w:cs="Helvetica"/>
          <w:b/>
          <w:szCs w:val="32"/>
        </w:rPr>
        <w:t>re Picrites Abundant in Greenland and Baffin Bay?</w:t>
      </w:r>
    </w:p>
    <w:p w:rsidR="00DE21B9" w:rsidRDefault="00387FCE" w:rsidP="00387FCE">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In a poi</w:t>
      </w:r>
      <w:r w:rsidR="00DE21B9">
        <w:rPr>
          <w:rFonts w:ascii="Times New Roman" w:hAnsi="Times New Roman" w:cs="Helvetica"/>
          <w:szCs w:val="32"/>
        </w:rPr>
        <w:t>nt-counterpoint discussion that began with Natland (2008</w:t>
      </w:r>
      <w:r>
        <w:rPr>
          <w:rFonts w:ascii="Times New Roman" w:hAnsi="Times New Roman" w:cs="Helvetica"/>
          <w:szCs w:val="32"/>
        </w:rPr>
        <w:t>), Larsen and Pedersen (2009) began by asking in their title, “West Greenland was hot – How else can you make 22,000 km</w:t>
      </w:r>
      <w:r w:rsidR="00DE21B9">
        <w:rPr>
          <w:rFonts w:ascii="Times New Roman" w:hAnsi="Times New Roman" w:cs="Helvetica"/>
          <w:szCs w:val="32"/>
          <w:vertAlign w:val="superscript"/>
        </w:rPr>
        <w:t>3</w:t>
      </w:r>
      <w:r w:rsidR="00DE21B9">
        <w:rPr>
          <w:rFonts w:ascii="Times New Roman" w:hAnsi="Times New Roman" w:cs="Helvetica"/>
          <w:szCs w:val="32"/>
        </w:rPr>
        <w:t xml:space="preserve"> of picrite?”  My follow-up discussion (Natland, 2009) emphasized the difficulties with magma mixing, </w:t>
      </w:r>
      <w:r w:rsidR="00396239">
        <w:rPr>
          <w:rFonts w:ascii="Times New Roman" w:hAnsi="Times New Roman" w:cs="Helvetica"/>
          <w:szCs w:val="32"/>
        </w:rPr>
        <w:t xml:space="preserve">as outlined above, </w:t>
      </w:r>
      <w:r w:rsidR="00DE21B9">
        <w:rPr>
          <w:rFonts w:ascii="Times New Roman" w:hAnsi="Times New Roman" w:cs="Helvetica"/>
          <w:szCs w:val="32"/>
        </w:rPr>
        <w:t>and used spinel to estimate lower temperatures than those obtained with olivine-glass FeO-MgO backtracking.   Thus, the rocks, whatever they are, are what they are</w:t>
      </w:r>
      <w:r w:rsidR="00396239">
        <w:rPr>
          <w:rFonts w:ascii="Times New Roman" w:hAnsi="Times New Roman" w:cs="Helvetica"/>
          <w:szCs w:val="32"/>
        </w:rPr>
        <w:t>, even if they are picrites</w:t>
      </w:r>
      <w:r w:rsidR="00DE21B9">
        <w:rPr>
          <w:rFonts w:ascii="Times New Roman" w:hAnsi="Times New Roman" w:cs="Helvetica"/>
          <w:szCs w:val="32"/>
        </w:rPr>
        <w:t>.</w:t>
      </w:r>
    </w:p>
    <w:p w:rsidR="00DE21B9" w:rsidRDefault="00DE21B9" w:rsidP="00387FCE">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This</w:t>
      </w:r>
      <w:r w:rsidR="001B065D">
        <w:rPr>
          <w:rFonts w:ascii="Times New Roman" w:hAnsi="Times New Roman" w:cs="Helvetica"/>
          <w:szCs w:val="32"/>
        </w:rPr>
        <w:t>, I realize now (duh!),</w:t>
      </w:r>
      <w:r>
        <w:rPr>
          <w:rFonts w:ascii="Times New Roman" w:hAnsi="Times New Roman" w:cs="Helvetica"/>
          <w:szCs w:val="32"/>
        </w:rPr>
        <w:t xml:space="preserve"> does not answer the questio</w:t>
      </w:r>
      <w:r w:rsidR="001B065D">
        <w:rPr>
          <w:rFonts w:ascii="Times New Roman" w:hAnsi="Times New Roman" w:cs="Helvetica"/>
          <w:szCs w:val="32"/>
        </w:rPr>
        <w:t>n about picrite volumes</w:t>
      </w:r>
      <w:r>
        <w:rPr>
          <w:rFonts w:ascii="Times New Roman" w:hAnsi="Times New Roman" w:cs="Helvetica"/>
          <w:szCs w:val="32"/>
        </w:rPr>
        <w:t xml:space="preserve">.  I shall now attempt to </w:t>
      </w:r>
      <w:r w:rsidR="001B065D">
        <w:rPr>
          <w:rFonts w:ascii="Times New Roman" w:hAnsi="Times New Roman" w:cs="Helvetica"/>
          <w:szCs w:val="32"/>
        </w:rPr>
        <w:t>correct</w:t>
      </w:r>
      <w:r>
        <w:rPr>
          <w:rFonts w:ascii="Times New Roman" w:hAnsi="Times New Roman" w:cs="Helvetica"/>
          <w:szCs w:val="32"/>
        </w:rPr>
        <w:t>.</w:t>
      </w:r>
    </w:p>
    <w:p w:rsidR="00622953" w:rsidRDefault="00DE21B9" w:rsidP="00387FCE">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In an earlier section, I briefly described the magma supply, recharge, and differentiation mechanism operating at Kilauea volcano, Hawaii.  Differentiat</w:t>
      </w:r>
      <w:r w:rsidR="002F08B2">
        <w:rPr>
          <w:rFonts w:ascii="Times New Roman" w:hAnsi="Times New Roman" w:cs="Helvetica"/>
          <w:szCs w:val="32"/>
        </w:rPr>
        <w:t>ion occurs primarily in lateral-</w:t>
      </w:r>
      <w:r>
        <w:rPr>
          <w:rFonts w:ascii="Times New Roman" w:hAnsi="Times New Roman" w:cs="Helvetica"/>
          <w:szCs w:val="32"/>
        </w:rPr>
        <w:t xml:space="preserve">rift dike swarms that are fed from a central source beneath the crater of Halemaumau.  </w:t>
      </w:r>
      <w:r w:rsidR="00622953">
        <w:rPr>
          <w:rFonts w:ascii="Times New Roman" w:hAnsi="Times New Roman" w:cs="Helvetica"/>
          <w:szCs w:val="32"/>
        </w:rPr>
        <w:t>A magma reservoir</w:t>
      </w:r>
      <w:r w:rsidR="00643E3A">
        <w:rPr>
          <w:rFonts w:ascii="Times New Roman" w:hAnsi="Times New Roman" w:cs="Helvetica"/>
          <w:szCs w:val="32"/>
        </w:rPr>
        <w:t xml:space="preserve"> several kilometers in width and height directly underlies Halemaumau</w:t>
      </w:r>
      <w:r w:rsidR="002F08B2">
        <w:rPr>
          <w:rFonts w:ascii="Times New Roman" w:hAnsi="Times New Roman" w:cs="Helvetica"/>
          <w:szCs w:val="32"/>
        </w:rPr>
        <w:t>, at a depth of 2-5 km.</w:t>
      </w:r>
      <w:r w:rsidR="00643E3A">
        <w:rPr>
          <w:rFonts w:ascii="Times New Roman" w:hAnsi="Times New Roman" w:cs="Helvetica"/>
          <w:szCs w:val="32"/>
        </w:rPr>
        <w:t xml:space="preserve">  Magma inflation of this summit reservoir precipitates eruptions on the along the eastern and southwest rifts of Kilauea, and these are often followed by summit eruptions.  Much of the magma at first is laterally pushed into the rift systems, which are the main places where magma mixing occurs.  </w:t>
      </w:r>
      <w:r>
        <w:rPr>
          <w:rFonts w:ascii="Times New Roman" w:hAnsi="Times New Roman" w:cs="Helvetica"/>
          <w:szCs w:val="32"/>
        </w:rPr>
        <w:t>Lateral injection is controlled by the existence of a superficial crust of lava flows that overall have low formation density.  This is determined by the abundance of fractures, soil horizons, and both inter- and intra-flow voids, which altogether contribute significant open porosity in the upper 2-3 kilometers of the crust.  Ascending magma, with a density of about 2600 kg/m</w:t>
      </w:r>
      <w:r w:rsidR="00396239">
        <w:rPr>
          <w:rFonts w:ascii="Times New Roman" w:hAnsi="Times New Roman" w:cs="Helvetica"/>
          <w:szCs w:val="32"/>
          <w:vertAlign w:val="superscript"/>
        </w:rPr>
        <w:t>3</w:t>
      </w:r>
      <w:r>
        <w:rPr>
          <w:rFonts w:ascii="Times New Roman" w:hAnsi="Times New Roman" w:cs="Helvetica"/>
          <w:szCs w:val="32"/>
        </w:rPr>
        <w:t xml:space="preserve"> (or 2.6 gm/cm</w:t>
      </w:r>
      <w:r w:rsidR="00396239">
        <w:rPr>
          <w:rFonts w:ascii="Times New Roman" w:hAnsi="Times New Roman" w:cs="Helvetica"/>
          <w:szCs w:val="32"/>
          <w:vertAlign w:val="superscript"/>
        </w:rPr>
        <w:t>3</w:t>
      </w:r>
      <w:r w:rsidR="00396239">
        <w:rPr>
          <w:rFonts w:ascii="Times New Roman" w:hAnsi="Times New Roman" w:cs="Helvetica"/>
          <w:szCs w:val="32"/>
        </w:rPr>
        <w:t>) rises buoyantly through mantle and compacted rock until it reaches a level with a similar density, termed the neutral buoyancy region, whereupon it ceases to rise</w:t>
      </w:r>
      <w:r w:rsidR="006A4386">
        <w:rPr>
          <w:rFonts w:ascii="Times New Roman" w:hAnsi="Times New Roman" w:cs="Helvetica"/>
          <w:szCs w:val="32"/>
        </w:rPr>
        <w:t xml:space="preserve"> and</w:t>
      </w:r>
      <w:r w:rsidR="00396239">
        <w:rPr>
          <w:rFonts w:ascii="Times New Roman" w:hAnsi="Times New Roman" w:cs="Helvetica"/>
          <w:szCs w:val="32"/>
        </w:rPr>
        <w:t xml:space="preserve"> </w:t>
      </w:r>
      <w:r w:rsidR="006A4386">
        <w:rPr>
          <w:rFonts w:ascii="Times New Roman" w:hAnsi="Times New Roman" w:cs="Helvetica"/>
          <w:szCs w:val="32"/>
        </w:rPr>
        <w:t xml:space="preserve">creates its own free space, </w:t>
      </w:r>
      <w:r w:rsidR="00396239">
        <w:rPr>
          <w:rFonts w:ascii="Times New Roman" w:hAnsi="Times New Roman" w:cs="Helvetica"/>
          <w:szCs w:val="32"/>
        </w:rPr>
        <w:t>ponds and pushes laterally into the flanking dike system</w:t>
      </w:r>
      <w:r w:rsidR="00622953">
        <w:rPr>
          <w:rFonts w:ascii="Times New Roman" w:hAnsi="Times New Roman" w:cs="Helvetica"/>
          <w:szCs w:val="32"/>
        </w:rPr>
        <w:t>.</w:t>
      </w:r>
    </w:p>
    <w:p w:rsidR="00643E3A" w:rsidRDefault="00643E3A" w:rsidP="00387FCE">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 xml:space="preserve">Eruption of picrite in large volume and </w:t>
      </w:r>
      <w:r w:rsidR="00754D3C">
        <w:rPr>
          <w:rFonts w:ascii="Times New Roman" w:hAnsi="Times New Roman" w:cs="Helvetica"/>
          <w:szCs w:val="32"/>
        </w:rPr>
        <w:t xml:space="preserve">both </w:t>
      </w:r>
      <w:r>
        <w:rPr>
          <w:rFonts w:ascii="Times New Roman" w:hAnsi="Times New Roman" w:cs="Helvetica"/>
          <w:szCs w:val="32"/>
        </w:rPr>
        <w:t>directly and repeatedly on the land surface as in West Greenland and the coast of Baffin Island suggests that in those places a region of neutral buoyancy does not exist in the crust.  The geology of both regions is essentially that of Archaean mantle cratons and later Proterozoic granitic intrusions with associated metamorphic rocks.  But the most crucial feature of the geology of this part of the world is that it has been and is still in part heavily glaciated.  Any low-density rocks in the crust – the superficial zone</w:t>
      </w:r>
      <w:r w:rsidR="006A4386">
        <w:rPr>
          <w:rFonts w:ascii="Times New Roman" w:hAnsi="Times New Roman" w:cs="Helvetica"/>
          <w:szCs w:val="32"/>
        </w:rPr>
        <w:t>s</w:t>
      </w:r>
      <w:r>
        <w:rPr>
          <w:rFonts w:ascii="Times New Roman" w:hAnsi="Times New Roman" w:cs="Helvetica"/>
          <w:szCs w:val="32"/>
        </w:rPr>
        <w:t xml:space="preserve"> of high formation porosity – t</w:t>
      </w:r>
      <w:r w:rsidR="00861BF9">
        <w:rPr>
          <w:rFonts w:ascii="Times New Roman" w:hAnsi="Times New Roman" w:cs="Helvetica"/>
          <w:szCs w:val="32"/>
        </w:rPr>
        <w:t>hat may once have been there have</w:t>
      </w:r>
      <w:r>
        <w:rPr>
          <w:rFonts w:ascii="Times New Roman" w:hAnsi="Times New Roman" w:cs="Helvetica"/>
          <w:szCs w:val="32"/>
        </w:rPr>
        <w:t xml:space="preserve"> been scalped and removed by glaciers.</w:t>
      </w:r>
      <w:r w:rsidR="00861BF9">
        <w:rPr>
          <w:rFonts w:ascii="Times New Roman" w:hAnsi="Times New Roman" w:cs="Helvetica"/>
          <w:szCs w:val="32"/>
        </w:rPr>
        <w:t xml:space="preserve">  The material now is in distant glacial moraines.</w:t>
      </w:r>
    </w:p>
    <w:p w:rsidR="002F08B2" w:rsidRDefault="00643E3A" w:rsidP="00387FCE">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The effe</w:t>
      </w:r>
      <w:r w:rsidR="00754D3C">
        <w:rPr>
          <w:rFonts w:ascii="Times New Roman" w:hAnsi="Times New Roman" w:cs="Helvetica"/>
          <w:szCs w:val="32"/>
        </w:rPr>
        <w:t>ct of this on magma transport must be</w:t>
      </w:r>
      <w:r>
        <w:rPr>
          <w:rFonts w:ascii="Times New Roman" w:hAnsi="Times New Roman" w:cs="Helvetica"/>
          <w:szCs w:val="32"/>
        </w:rPr>
        <w:t xml:space="preserve"> significant. </w:t>
      </w:r>
      <w:r w:rsidR="00754D3C">
        <w:rPr>
          <w:rFonts w:ascii="Times New Roman" w:hAnsi="Times New Roman" w:cs="Helvetica"/>
          <w:szCs w:val="32"/>
        </w:rPr>
        <w:t>A</w:t>
      </w:r>
      <w:r>
        <w:rPr>
          <w:rFonts w:ascii="Times New Roman" w:hAnsi="Times New Roman" w:cs="Helvetica"/>
          <w:szCs w:val="32"/>
        </w:rPr>
        <w:t>t Hawaii, extended low-pressure differentiation occurs in magmas largely trapped within a neut</w:t>
      </w:r>
      <w:r w:rsidR="00754D3C">
        <w:rPr>
          <w:rFonts w:ascii="Times New Roman" w:hAnsi="Times New Roman" w:cs="Helvetica"/>
          <w:szCs w:val="32"/>
        </w:rPr>
        <w:t>ral buoyancy horizon; these trapped magmas</w:t>
      </w:r>
      <w:r>
        <w:rPr>
          <w:rFonts w:ascii="Times New Roman" w:hAnsi="Times New Roman" w:cs="Helvetica"/>
          <w:szCs w:val="32"/>
        </w:rPr>
        <w:t xml:space="preserve"> prevent most </w:t>
      </w:r>
      <w:r w:rsidR="002F08B2">
        <w:rPr>
          <w:rFonts w:ascii="Times New Roman" w:hAnsi="Times New Roman" w:cs="Helvetica"/>
          <w:szCs w:val="32"/>
        </w:rPr>
        <w:t>high-temperature</w:t>
      </w:r>
      <w:r w:rsidR="00754D3C">
        <w:rPr>
          <w:rFonts w:ascii="Times New Roman" w:hAnsi="Times New Roman" w:cs="Helvetica"/>
          <w:szCs w:val="32"/>
        </w:rPr>
        <w:t>, olivine-laden</w:t>
      </w:r>
      <w:r w:rsidR="002F08B2">
        <w:rPr>
          <w:rFonts w:ascii="Times New Roman" w:hAnsi="Times New Roman" w:cs="Helvetica"/>
          <w:szCs w:val="32"/>
        </w:rPr>
        <w:t xml:space="preserve"> magmas from reaching the surface.  </w:t>
      </w:r>
      <w:r w:rsidR="00861BF9">
        <w:rPr>
          <w:rFonts w:ascii="Times New Roman" w:hAnsi="Times New Roman" w:cs="Helvetica"/>
          <w:szCs w:val="32"/>
        </w:rPr>
        <w:t xml:space="preserve">At Kilauea, </w:t>
      </w:r>
      <w:r w:rsidR="00754D3C">
        <w:rPr>
          <w:rFonts w:ascii="Times New Roman" w:hAnsi="Times New Roman" w:cs="Helvetica"/>
          <w:szCs w:val="32"/>
        </w:rPr>
        <w:t xml:space="preserve">this structure </w:t>
      </w:r>
      <w:r w:rsidR="00861BF9">
        <w:rPr>
          <w:rFonts w:ascii="Times New Roman" w:hAnsi="Times New Roman" w:cs="Helvetica"/>
          <w:szCs w:val="32"/>
        </w:rPr>
        <w:t xml:space="preserve">was only rarely </w:t>
      </w:r>
      <w:r w:rsidR="00754D3C">
        <w:rPr>
          <w:rFonts w:ascii="Times New Roman" w:hAnsi="Times New Roman" w:cs="Helvetica"/>
          <w:szCs w:val="32"/>
        </w:rPr>
        <w:t xml:space="preserve">ever bypassed or flooded with primitive magma so that picrite could erupt.  </w:t>
      </w:r>
      <w:r w:rsidR="002F08B2">
        <w:rPr>
          <w:rFonts w:ascii="Times New Roman" w:hAnsi="Times New Roman" w:cs="Helvetica"/>
          <w:szCs w:val="32"/>
        </w:rPr>
        <w:t>On the other hand, glacial stripping away of all rock with sign</w:t>
      </w:r>
      <w:r w:rsidR="00754D3C">
        <w:rPr>
          <w:rFonts w:ascii="Times New Roman" w:hAnsi="Times New Roman" w:cs="Helvetica"/>
          <w:szCs w:val="32"/>
        </w:rPr>
        <w:t xml:space="preserve">ificant formation porosity </w:t>
      </w:r>
      <w:r w:rsidR="002F08B2">
        <w:rPr>
          <w:rFonts w:ascii="Times New Roman" w:hAnsi="Times New Roman" w:cs="Helvetica"/>
          <w:szCs w:val="32"/>
        </w:rPr>
        <w:t>mean</w:t>
      </w:r>
      <w:r w:rsidR="00754D3C">
        <w:rPr>
          <w:rFonts w:ascii="Times New Roman" w:hAnsi="Times New Roman" w:cs="Helvetica"/>
          <w:szCs w:val="32"/>
        </w:rPr>
        <w:t>s</w:t>
      </w:r>
      <w:r w:rsidR="002F08B2">
        <w:rPr>
          <w:rFonts w:ascii="Times New Roman" w:hAnsi="Times New Roman" w:cs="Helvetica"/>
          <w:szCs w:val="32"/>
        </w:rPr>
        <w:t xml:space="preserve"> that </w:t>
      </w:r>
      <w:r w:rsidR="00754D3C">
        <w:rPr>
          <w:rFonts w:ascii="Times New Roman" w:hAnsi="Times New Roman" w:cs="Helvetica"/>
          <w:szCs w:val="32"/>
        </w:rPr>
        <w:t xml:space="preserve">primitive </w:t>
      </w:r>
      <w:r w:rsidR="002F08B2">
        <w:rPr>
          <w:rFonts w:ascii="Times New Roman" w:hAnsi="Times New Roman" w:cs="Helvetica"/>
          <w:szCs w:val="32"/>
        </w:rPr>
        <w:t xml:space="preserve">magma </w:t>
      </w:r>
      <w:r w:rsidR="00754D3C">
        <w:rPr>
          <w:rFonts w:ascii="Times New Roman" w:hAnsi="Times New Roman" w:cs="Helvetica"/>
          <w:szCs w:val="32"/>
        </w:rPr>
        <w:t>was</w:t>
      </w:r>
      <w:r w:rsidR="002F08B2">
        <w:rPr>
          <w:rFonts w:ascii="Times New Roman" w:hAnsi="Times New Roman" w:cs="Helvetica"/>
          <w:szCs w:val="32"/>
        </w:rPr>
        <w:t xml:space="preserve"> able to ascend from mantle depths without significantly stagnating in crustal staging areas, for which the </w:t>
      </w:r>
      <w:r w:rsidR="00861BF9">
        <w:rPr>
          <w:rFonts w:ascii="Times New Roman" w:hAnsi="Times New Roman" w:cs="Helvetica"/>
          <w:szCs w:val="32"/>
        </w:rPr>
        <w:t xml:space="preserve">appropriate </w:t>
      </w:r>
      <w:r w:rsidR="002F08B2">
        <w:rPr>
          <w:rFonts w:ascii="Times New Roman" w:hAnsi="Times New Roman" w:cs="Helvetica"/>
          <w:szCs w:val="32"/>
        </w:rPr>
        <w:t>porosity structure does not ex</w:t>
      </w:r>
      <w:r w:rsidR="00861BF9">
        <w:rPr>
          <w:rFonts w:ascii="Times New Roman" w:hAnsi="Times New Roman" w:cs="Helvetica"/>
          <w:szCs w:val="32"/>
        </w:rPr>
        <w:t>ist, and formation densities remain</w:t>
      </w:r>
      <w:r w:rsidR="002F08B2">
        <w:rPr>
          <w:rFonts w:ascii="Times New Roman" w:hAnsi="Times New Roman" w:cs="Helvetica"/>
          <w:szCs w:val="32"/>
        </w:rPr>
        <w:t xml:space="preserve"> high</w:t>
      </w:r>
      <w:r w:rsidR="00861BF9">
        <w:rPr>
          <w:rFonts w:ascii="Times New Roman" w:hAnsi="Times New Roman" w:cs="Helvetica"/>
          <w:szCs w:val="32"/>
        </w:rPr>
        <w:t xml:space="preserve"> all the way to the land surface</w:t>
      </w:r>
      <w:r w:rsidR="002F08B2">
        <w:rPr>
          <w:rFonts w:ascii="Times New Roman" w:hAnsi="Times New Roman" w:cs="Helvetica"/>
          <w:szCs w:val="32"/>
        </w:rPr>
        <w:t>.  Even a presumably low-density rock like granite still has a density of 2.75 gm/cm</w:t>
      </w:r>
      <w:r w:rsidR="002F08B2">
        <w:rPr>
          <w:rFonts w:ascii="Times New Roman" w:hAnsi="Times New Roman" w:cs="Helvetica"/>
          <w:szCs w:val="32"/>
          <w:vertAlign w:val="superscript"/>
        </w:rPr>
        <w:t>3</w:t>
      </w:r>
      <w:r w:rsidR="00754D3C">
        <w:rPr>
          <w:rFonts w:ascii="Times New Roman" w:hAnsi="Times New Roman" w:cs="Helvetica"/>
          <w:szCs w:val="32"/>
        </w:rPr>
        <w:t xml:space="preserve">, greater than that of pure molten basalt.  </w:t>
      </w:r>
      <w:r w:rsidR="002F08B2">
        <w:rPr>
          <w:rFonts w:ascii="Times New Roman" w:hAnsi="Times New Roman" w:cs="Helvetica"/>
          <w:szCs w:val="32"/>
        </w:rPr>
        <w:t xml:space="preserve"> Perhaps even more important, </w:t>
      </w:r>
      <w:r w:rsidR="00754D3C">
        <w:rPr>
          <w:rFonts w:ascii="Times New Roman" w:hAnsi="Times New Roman" w:cs="Helvetica"/>
          <w:szCs w:val="32"/>
        </w:rPr>
        <w:t xml:space="preserve">granite and granulites tend to be massively coherent, with extremely low formation porosity.  They would behave like a smooth well bore (to borrow from the parlance of drilling) with respect to injected and ascending magma, whatever its composition. </w:t>
      </w:r>
      <w:r w:rsidR="002F08B2">
        <w:rPr>
          <w:rFonts w:ascii="Times New Roman" w:hAnsi="Times New Roman" w:cs="Helvetica"/>
          <w:szCs w:val="32"/>
        </w:rPr>
        <w:t xml:space="preserve"> </w:t>
      </w:r>
      <w:r w:rsidR="006A4386">
        <w:rPr>
          <w:rFonts w:ascii="Times New Roman" w:hAnsi="Times New Roman" w:cs="Helvetica"/>
          <w:szCs w:val="32"/>
        </w:rPr>
        <w:t xml:space="preserve">Magma ponding in them cannot occur.  </w:t>
      </w:r>
      <w:r w:rsidR="002F08B2">
        <w:rPr>
          <w:rFonts w:ascii="Times New Roman" w:hAnsi="Times New Roman" w:cs="Helvetica"/>
          <w:szCs w:val="32"/>
        </w:rPr>
        <w:t xml:space="preserve">Basalt dikes penetrating cold Archaean granite are </w:t>
      </w:r>
      <w:r w:rsidR="00861BF9">
        <w:rPr>
          <w:rFonts w:ascii="Times New Roman" w:hAnsi="Times New Roman" w:cs="Helvetica"/>
          <w:szCs w:val="32"/>
        </w:rPr>
        <w:t xml:space="preserve">therefore </w:t>
      </w:r>
      <w:r w:rsidR="002F08B2">
        <w:rPr>
          <w:rFonts w:ascii="Times New Roman" w:hAnsi="Times New Roman" w:cs="Helvetica"/>
          <w:szCs w:val="32"/>
        </w:rPr>
        <w:t>not likely</w:t>
      </w:r>
      <w:r w:rsidR="00754D3C">
        <w:rPr>
          <w:rFonts w:ascii="Times New Roman" w:hAnsi="Times New Roman" w:cs="Helvetica"/>
          <w:szCs w:val="32"/>
        </w:rPr>
        <w:t xml:space="preserve"> to </w:t>
      </w:r>
      <w:r w:rsidR="006A4386">
        <w:rPr>
          <w:rFonts w:ascii="Times New Roman" w:hAnsi="Times New Roman" w:cs="Helvetica"/>
          <w:szCs w:val="32"/>
        </w:rPr>
        <w:t>react significantly with fganitic materials</w:t>
      </w:r>
      <w:r w:rsidR="00754D3C">
        <w:rPr>
          <w:rFonts w:ascii="Times New Roman" w:hAnsi="Times New Roman" w:cs="Helvetica"/>
          <w:szCs w:val="32"/>
        </w:rPr>
        <w:t xml:space="preserve"> </w:t>
      </w:r>
      <w:r w:rsidR="002F08B2">
        <w:rPr>
          <w:rFonts w:ascii="Times New Roman" w:hAnsi="Times New Roman" w:cs="Helvetica"/>
          <w:szCs w:val="32"/>
        </w:rPr>
        <w:t>if passag</w:t>
      </w:r>
      <w:r w:rsidR="00861BF9">
        <w:rPr>
          <w:rFonts w:ascii="Times New Roman" w:hAnsi="Times New Roman" w:cs="Helvetica"/>
          <w:szCs w:val="32"/>
        </w:rPr>
        <w:t>e through them</w:t>
      </w:r>
      <w:r w:rsidR="002F08B2">
        <w:rPr>
          <w:rFonts w:ascii="Times New Roman" w:hAnsi="Times New Roman" w:cs="Helvetica"/>
          <w:szCs w:val="32"/>
        </w:rPr>
        <w:t xml:space="preserve"> is quick and the volume of transiting basalt is large.</w:t>
      </w:r>
    </w:p>
    <w:p w:rsidR="00901D3C" w:rsidRDefault="002F08B2" w:rsidP="00387FCE">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 xml:space="preserve">Crust of this type will allow primitive magma ready access to the Earth’s surface </w:t>
      </w:r>
      <w:r w:rsidR="006A4386">
        <w:rPr>
          <w:rFonts w:ascii="Times New Roman" w:hAnsi="Times New Roman" w:cs="Helvetica"/>
          <w:szCs w:val="32"/>
        </w:rPr>
        <w:t>where it couldwell pile up as lava</w:t>
      </w:r>
      <w:r>
        <w:rPr>
          <w:rFonts w:ascii="Times New Roman" w:hAnsi="Times New Roman" w:cs="Helvetica"/>
          <w:szCs w:val="32"/>
        </w:rPr>
        <w:t xml:space="preserve"> in unusually large volume. </w:t>
      </w:r>
      <w:r w:rsidR="00754D3C">
        <w:rPr>
          <w:rFonts w:ascii="Times New Roman" w:hAnsi="Times New Roman" w:cs="Helvetica"/>
          <w:szCs w:val="32"/>
        </w:rPr>
        <w:t xml:space="preserve"> Picrite need not be especially hot</w:t>
      </w:r>
      <w:r w:rsidR="007B200C">
        <w:rPr>
          <w:rFonts w:ascii="Times New Roman" w:hAnsi="Times New Roman" w:cs="Helvetica"/>
          <w:szCs w:val="32"/>
        </w:rPr>
        <w:t xml:space="preserve"> for this to happen.  The average temperature derived from 22 quenched glasses from West Greenland and Padloping Island, Canada, is 1200°C</w:t>
      </w:r>
    </w:p>
    <w:p w:rsidR="00901D3C" w:rsidRDefault="00901D3C" w:rsidP="00387FCE">
      <w:pPr>
        <w:widowControl w:val="0"/>
        <w:autoSpaceDE w:val="0"/>
        <w:autoSpaceDN w:val="0"/>
        <w:adjustRightInd w:val="0"/>
        <w:ind w:firstLine="720"/>
        <w:jc w:val="both"/>
        <w:rPr>
          <w:rFonts w:ascii="Times New Roman" w:hAnsi="Times New Roman" w:cs="Helvetica"/>
          <w:szCs w:val="32"/>
        </w:rPr>
      </w:pPr>
    </w:p>
    <w:p w:rsidR="00901D3C" w:rsidRDefault="00901D3C" w:rsidP="00901D3C">
      <w:pPr>
        <w:widowControl w:val="0"/>
        <w:autoSpaceDE w:val="0"/>
        <w:autoSpaceDN w:val="0"/>
        <w:adjustRightInd w:val="0"/>
        <w:jc w:val="both"/>
        <w:rPr>
          <w:rFonts w:ascii="Times New Roman" w:hAnsi="Times New Roman" w:cs="Helvetica"/>
          <w:b/>
          <w:szCs w:val="32"/>
        </w:rPr>
      </w:pPr>
      <w:r>
        <w:rPr>
          <w:rFonts w:ascii="Times New Roman" w:hAnsi="Times New Roman" w:cs="Helvetica"/>
          <w:b/>
          <w:szCs w:val="32"/>
        </w:rPr>
        <w:t>The Picritic Minor Intrusions of Skye</w:t>
      </w:r>
    </w:p>
    <w:p w:rsidR="00A37E4D" w:rsidRDefault="00901D3C" w:rsidP="00901D3C">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These rocks first attracted attention</w:t>
      </w:r>
      <w:r w:rsidR="00A37E4D">
        <w:rPr>
          <w:rFonts w:ascii="Times New Roman" w:hAnsi="Times New Roman" w:cs="Helvetica"/>
          <w:szCs w:val="32"/>
        </w:rPr>
        <w:t xml:space="preserve"> with the seminal work on olivine crystal morphologies and growth, and the concentration of olivine in them by flowage differentiation (Harker, 1909; Drever and Johnston, 1956; 1957).  The latter authors termed them </w:t>
      </w:r>
      <w:r w:rsidR="00A37E4D">
        <w:rPr>
          <w:rFonts w:ascii="Times New Roman" w:hAnsi="Times New Roman" w:cs="Helvetica"/>
          <w:i/>
          <w:szCs w:val="32"/>
        </w:rPr>
        <w:t>eucrites</w:t>
      </w:r>
      <w:r w:rsidR="00A37E4D">
        <w:rPr>
          <w:rFonts w:ascii="Times New Roman" w:hAnsi="Times New Roman" w:cs="Helvetica"/>
          <w:szCs w:val="32"/>
        </w:rPr>
        <w:t xml:space="preserve"> because of their low concentrations of alkalis, especially K</w:t>
      </w:r>
      <w:r w:rsidR="00A37E4D">
        <w:rPr>
          <w:rFonts w:ascii="Times New Roman" w:hAnsi="Times New Roman" w:cs="Helvetica"/>
          <w:szCs w:val="32"/>
          <w:vertAlign w:val="subscript"/>
        </w:rPr>
        <w:t>2</w:t>
      </w:r>
      <w:r w:rsidR="00A37E4D">
        <w:rPr>
          <w:rFonts w:ascii="Times New Roman" w:hAnsi="Times New Roman" w:cs="Helvetica"/>
          <w:szCs w:val="32"/>
        </w:rPr>
        <w:t>O, and of TiO</w:t>
      </w:r>
      <w:r w:rsidR="00A37E4D">
        <w:rPr>
          <w:rFonts w:ascii="Times New Roman" w:hAnsi="Times New Roman" w:cs="Helvetica"/>
          <w:szCs w:val="32"/>
          <w:vertAlign w:val="subscript"/>
        </w:rPr>
        <w:t>2</w:t>
      </w:r>
      <w:r w:rsidR="00A37E4D">
        <w:rPr>
          <w:rFonts w:ascii="Times New Roman" w:hAnsi="Times New Roman" w:cs="Helvetica"/>
          <w:szCs w:val="32"/>
        </w:rPr>
        <w:t>.  This was a deliberate comparison to meteorites, before the discovery of MORB.</w:t>
      </w:r>
    </w:p>
    <w:p w:rsidR="009F0CC5" w:rsidRDefault="00A37E4D" w:rsidP="00901D3C">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 xml:space="preserve">At Skye, the main layered series of the Cuillin intrusion is encased in a cup-like mass of non-layered, varitextured gabbro, </w:t>
      </w:r>
      <w:r w:rsidR="006A4386">
        <w:rPr>
          <w:rFonts w:ascii="Times New Roman" w:hAnsi="Times New Roman" w:cs="Helvetica"/>
          <w:szCs w:val="32"/>
        </w:rPr>
        <w:t>called the Outer G</w:t>
      </w:r>
      <w:r w:rsidR="00EB3D0D">
        <w:rPr>
          <w:rFonts w:ascii="Times New Roman" w:hAnsi="Times New Roman" w:cs="Helvetica"/>
          <w:szCs w:val="32"/>
        </w:rPr>
        <w:t xml:space="preserve">abbro.  </w:t>
      </w:r>
      <w:r w:rsidR="006A4386">
        <w:rPr>
          <w:rFonts w:ascii="Times New Roman" w:hAnsi="Times New Roman" w:cs="Helvetica"/>
          <w:szCs w:val="32"/>
        </w:rPr>
        <w:t>From thin sections of rocks collected in 1989, i</w:t>
      </w:r>
      <w:r w:rsidR="00EB3D0D">
        <w:rPr>
          <w:rFonts w:ascii="Times New Roman" w:hAnsi="Times New Roman" w:cs="Helvetica"/>
          <w:szCs w:val="32"/>
        </w:rPr>
        <w:t xml:space="preserve">t is </w:t>
      </w:r>
      <w:r>
        <w:rPr>
          <w:rFonts w:ascii="Times New Roman" w:hAnsi="Times New Roman" w:cs="Helvetica"/>
          <w:szCs w:val="32"/>
        </w:rPr>
        <w:t>not at all primitive, carrying abundant large crystals of magnetite and ilmenite.  This carapace evidently expanded, or stretched the way a sock goes onto a foot as the main magma chamber inflated.  The base of the layered series is layered cumulus peridotite.  The picrite dikes intruded the gabbro carapace at about the level of the cumulus peridotite, being exposed particularly to the south and west of the intrusion.  On the west, at Glen Brittle, numerous picrite dikes are exposed.  Many have large olivine phenocrysts concentrated in the middle of the dikes, and thus, are the type exam</w:t>
      </w:r>
      <w:r w:rsidR="00EB3D0D">
        <w:rPr>
          <w:rFonts w:ascii="Times New Roman" w:hAnsi="Times New Roman" w:cs="Helvetica"/>
          <w:szCs w:val="32"/>
        </w:rPr>
        <w:t>ples of flowage differentiation (e.g., Harker, 1909; Drever and Johnston, 1957)</w:t>
      </w:r>
      <w:r w:rsidR="004F0FBE">
        <w:rPr>
          <w:rFonts w:ascii="Times New Roman" w:hAnsi="Times New Roman" w:cs="Helvetica"/>
          <w:szCs w:val="32"/>
        </w:rPr>
        <w:t>.</w:t>
      </w:r>
      <w:r>
        <w:rPr>
          <w:rFonts w:ascii="Times New Roman" w:hAnsi="Times New Roman" w:cs="Helvetica"/>
          <w:szCs w:val="32"/>
        </w:rPr>
        <w:t xml:space="preserve"> The dike margins are fine grained and without much olivine.  The dikes evidently intruded soft and hot gabbro, probably containing some interstitial melt, since some have small fault offsets of a few centimeters, but with small, blade-like spikes projected from the ends of the offset across it to the other side.</w:t>
      </w:r>
      <w:r w:rsidR="006A4386">
        <w:rPr>
          <w:rFonts w:ascii="Times New Roman" w:hAnsi="Times New Roman" w:cs="Helvetica"/>
          <w:szCs w:val="32"/>
        </w:rPr>
        <w:t xml:space="preserve">  Similar occurrences are described and illustrated in Harker (1909)</w:t>
      </w:r>
    </w:p>
    <w:p w:rsidR="009F0CC5" w:rsidRDefault="009F0CC5" w:rsidP="00901D3C">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Bedard et al (1988) described the layered peridotites of Rum, the next large intrusion to the south of Skye, as being a series of cross-cutting beds that were produced by intrusion of dense picritic magma, one pulse at a time, into the base of a sequence of ultramafic cumulates.  Each layer, then, was described not as a sequence of settled crystals that produced, but as peridotite sills that intruded each other.</w:t>
      </w:r>
    </w:p>
    <w:p w:rsidR="00BF4EDE" w:rsidRDefault="009F0CC5" w:rsidP="00901D3C">
      <w:pPr>
        <w:widowControl w:val="0"/>
        <w:autoSpaceDE w:val="0"/>
        <w:autoSpaceDN w:val="0"/>
        <w:adjustRightInd w:val="0"/>
        <w:ind w:firstLine="720"/>
        <w:jc w:val="both"/>
        <w:rPr>
          <w:rFonts w:ascii="Times New Roman" w:hAnsi="Times New Roman" w:cs="Helvetica"/>
          <w:szCs w:val="32"/>
        </w:rPr>
      </w:pPr>
      <w:r>
        <w:rPr>
          <w:rFonts w:ascii="Times New Roman" w:hAnsi="Times New Roman" w:cs="Helvetica"/>
          <w:szCs w:val="32"/>
        </w:rPr>
        <w:t>Conceptually, the two occurrences can be related by supposing that ascending picritic magma suddenly reached a partially or completely molten igneous mass, the main funct</w:t>
      </w:r>
      <w:r w:rsidR="006A4386">
        <w:rPr>
          <w:rFonts w:ascii="Times New Roman" w:hAnsi="Times New Roman" w:cs="Helvetica"/>
          <w:szCs w:val="32"/>
        </w:rPr>
        <w:t xml:space="preserve">ioning bodies of the intrusions where layered cumulates were forming </w:t>
      </w:r>
      <w:r>
        <w:rPr>
          <w:rFonts w:ascii="Times New Roman" w:hAnsi="Times New Roman" w:cs="Helvetica"/>
          <w:szCs w:val="32"/>
        </w:rPr>
        <w:t>and</w:t>
      </w:r>
      <w:r w:rsidR="00F54FEA">
        <w:rPr>
          <w:rFonts w:ascii="Times New Roman" w:hAnsi="Times New Roman" w:cs="Helvetica"/>
          <w:szCs w:val="32"/>
        </w:rPr>
        <w:t xml:space="preserve">, following the principal of neutral buoyancy, </w:t>
      </w:r>
      <w:r>
        <w:rPr>
          <w:rFonts w:ascii="Times New Roman" w:hAnsi="Times New Roman" w:cs="Helvetica"/>
          <w:szCs w:val="32"/>
        </w:rPr>
        <w:t xml:space="preserve"> could rise no further.  They thus spread laterally, first at the base of the intrusions, and then, in the case of Skye, out into the olde</w:t>
      </w:r>
      <w:r w:rsidR="00B91F39">
        <w:rPr>
          <w:rFonts w:ascii="Times New Roman" w:hAnsi="Times New Roman" w:cs="Helvetica"/>
          <w:szCs w:val="32"/>
        </w:rPr>
        <w:t>r, but still rheologically soft</w:t>
      </w:r>
      <w:r>
        <w:rPr>
          <w:rFonts w:ascii="Times New Roman" w:hAnsi="Times New Roman" w:cs="Helvetica"/>
          <w:szCs w:val="32"/>
        </w:rPr>
        <w:t xml:space="preserve"> gabbro carapace.  From there, they penetrated coun</w:t>
      </w:r>
      <w:r w:rsidR="00B91F39">
        <w:rPr>
          <w:rFonts w:ascii="Times New Roman" w:hAnsi="Times New Roman" w:cs="Helvetica"/>
          <w:szCs w:val="32"/>
        </w:rPr>
        <w:t>t</w:t>
      </w:r>
      <w:r>
        <w:rPr>
          <w:rFonts w:ascii="Times New Roman" w:hAnsi="Times New Roman" w:cs="Helvetica"/>
          <w:szCs w:val="32"/>
        </w:rPr>
        <w:t>ry rock.  Density differences controlled the magma supply route, and the focusing of picritic minor intrusions at the bases of the complexes.  The “region of neutral buoyancy” was in a narrow zone at the bases of the principal intrusions.  Occurrences of cumulus dunite xenoliths in, e.g., picrites from Durban Island, offsh</w:t>
      </w:r>
      <w:r w:rsidR="00B91F39">
        <w:rPr>
          <w:rFonts w:ascii="Times New Roman" w:hAnsi="Times New Roman" w:cs="Helvetica"/>
          <w:szCs w:val="32"/>
        </w:rPr>
        <w:t>ore of Baffin Island in Canada (N. Starkey, personal communication of scanned photomicrographs), is evidence for the physical progression of the lava flow through a mat of ultramafic cumulates where mixing of different olivine populations could occur, and probably flowage differentiation in dikes before eruption.</w:t>
      </w:r>
    </w:p>
    <w:p w:rsidR="00BF4EDE" w:rsidRDefault="00BF4EDE" w:rsidP="00901D3C">
      <w:pPr>
        <w:widowControl w:val="0"/>
        <w:autoSpaceDE w:val="0"/>
        <w:autoSpaceDN w:val="0"/>
        <w:adjustRightInd w:val="0"/>
        <w:ind w:firstLine="720"/>
        <w:jc w:val="both"/>
        <w:rPr>
          <w:rFonts w:ascii="Times New Roman" w:hAnsi="Times New Roman" w:cs="Helvetica"/>
          <w:szCs w:val="32"/>
        </w:rPr>
      </w:pPr>
    </w:p>
    <w:p w:rsidR="00BF4EDE" w:rsidRDefault="00BF4EDE" w:rsidP="00BF4EDE">
      <w:pPr>
        <w:widowControl w:val="0"/>
        <w:autoSpaceDE w:val="0"/>
        <w:autoSpaceDN w:val="0"/>
        <w:adjustRightInd w:val="0"/>
        <w:jc w:val="both"/>
        <w:rPr>
          <w:rFonts w:ascii="Times New Roman" w:hAnsi="Times New Roman" w:cs="Helvetica"/>
          <w:b/>
          <w:szCs w:val="32"/>
        </w:rPr>
      </w:pPr>
      <w:r>
        <w:rPr>
          <w:rFonts w:ascii="Times New Roman" w:hAnsi="Times New Roman" w:cs="Helvetica"/>
          <w:b/>
          <w:szCs w:val="32"/>
        </w:rPr>
        <w:t>Accumulation of Olivine in Picrites</w:t>
      </w:r>
    </w:p>
    <w:p w:rsidR="00C867E5" w:rsidRDefault="00BF4EDE" w:rsidP="00BF4EDE">
      <w:pPr>
        <w:widowControl w:val="0"/>
        <w:autoSpaceDE w:val="0"/>
        <w:autoSpaceDN w:val="0"/>
        <w:adjustRightInd w:val="0"/>
        <w:ind w:firstLine="630"/>
        <w:jc w:val="both"/>
        <w:rPr>
          <w:rFonts w:ascii="Times New Roman" w:hAnsi="Times New Roman" w:cs="Helvetica"/>
          <w:szCs w:val="32"/>
        </w:rPr>
      </w:pPr>
      <w:r>
        <w:rPr>
          <w:rFonts w:ascii="Times New Roman" w:hAnsi="Times New Roman" w:cs="Helvetica"/>
          <w:szCs w:val="32"/>
        </w:rPr>
        <w:t xml:space="preserve">One assumption behind backtracking is that all olivine in picrites crystallized along a single olivine fractionation pathway.  This is whether or not some (or all) of the matrix (quenched marginal glass) experienced cotectic differentiation.  If no such mixing occurred, </w:t>
      </w:r>
      <w:r w:rsidR="00C867E5">
        <w:rPr>
          <w:rFonts w:ascii="Times New Roman" w:hAnsi="Times New Roman" w:cs="Helvetica"/>
          <w:szCs w:val="32"/>
        </w:rPr>
        <w:t>then an olivine fractionation pathway still needs to be demonstrated.   If, however, the primitive mixing (or non-mixing) component itself is a hybrid, then not even Primelt3 will be able to sort it out.</w:t>
      </w:r>
    </w:p>
    <w:p w:rsidR="00C867E5" w:rsidRDefault="00C867E5" w:rsidP="00BF4EDE">
      <w:pPr>
        <w:widowControl w:val="0"/>
        <w:autoSpaceDE w:val="0"/>
        <w:autoSpaceDN w:val="0"/>
        <w:adjustRightInd w:val="0"/>
        <w:ind w:firstLine="630"/>
        <w:jc w:val="both"/>
        <w:rPr>
          <w:rFonts w:ascii="Times New Roman" w:hAnsi="Times New Roman" w:cs="Helvetica"/>
          <w:szCs w:val="32"/>
        </w:rPr>
      </w:pPr>
      <w:r>
        <w:rPr>
          <w:rFonts w:ascii="Times New Roman" w:hAnsi="Times New Roman" w:cs="Helvetica"/>
          <w:szCs w:val="32"/>
        </w:rPr>
        <w:t>So, how does so much olivine accumulate in picrite?  The two classical mechanisms previously and frequently invoked to explain it are 1) olivine crystal settling; and 2) flowage differentiation.  It stands to reason that if all or most olivine phenocrysts have either faceted or skeletal crystal morphologies, that those were attained in a melt.  Such crystals cannot have been scavenged from some pre-existing consolidated wall rock.  Far more likely, they crystallized during ascent of the magma, they protruded from wall rocks as growing crystals into the magma and were plucked into it, or they were loosely bedded on the floor of a magma chamber.  We can probably assume that a rising primitive magma could even have collected the in all of these ways.  One or more intervals of flowage differentiation in this sequence may have caused them to become highly concentrated at the points of crustal dike injection and eruption.</w:t>
      </w:r>
    </w:p>
    <w:p w:rsidR="00B56790" w:rsidRDefault="00C867E5" w:rsidP="00BF4EDE">
      <w:pPr>
        <w:widowControl w:val="0"/>
        <w:autoSpaceDE w:val="0"/>
        <w:autoSpaceDN w:val="0"/>
        <w:adjustRightInd w:val="0"/>
        <w:ind w:firstLine="630"/>
        <w:jc w:val="both"/>
        <w:rPr>
          <w:rFonts w:ascii="Times New Roman" w:hAnsi="Times New Roman" w:cs="Helvetica"/>
          <w:szCs w:val="32"/>
        </w:rPr>
      </w:pPr>
      <w:r>
        <w:rPr>
          <w:rFonts w:ascii="Times New Roman" w:hAnsi="Times New Roman" w:cs="Helvetica"/>
          <w:szCs w:val="32"/>
        </w:rPr>
        <w:t>At Skye, the geology of almost all dikes was radial, away from principal magma centers.  At Hawaii, lateral flank eruptions of picrite more than likely followed</w:t>
      </w:r>
      <w:r w:rsidR="00175B37">
        <w:rPr>
          <w:rFonts w:ascii="Times New Roman" w:hAnsi="Times New Roman" w:cs="Helvetica"/>
          <w:szCs w:val="32"/>
        </w:rPr>
        <w:t xml:space="preserve"> the transport pattern of 1) ascent to a shallow staging area or magma chamber; 2) formation of loosely compacted dunite cumulates; 3) injection of magma through the cumulates, thus entraining olivine; and 4) flowage differentiation in lateral rift-flank dikes.  We have no information of this sort for West Greenland and Padloping Island.  For those rocks, we depend on 1) variable compositions and morphologies of olivine; 2) compositions of coexisting Cr-spinel; and 3) occurrence of glomerocrysts and crystal clots of olivine, and perhaps even occurrences of dunite with cumulus textures.  Francis (1985) is the only study that explicitly advocates a mixing model, this on the basis of glass compositions and diverse olivine crystal morphologies and compositions.</w:t>
      </w:r>
    </w:p>
    <w:p w:rsidR="00A90FD1" w:rsidRPr="00B56790" w:rsidRDefault="00B56790" w:rsidP="00BF4EDE">
      <w:pPr>
        <w:widowControl w:val="0"/>
        <w:autoSpaceDE w:val="0"/>
        <w:autoSpaceDN w:val="0"/>
        <w:adjustRightInd w:val="0"/>
        <w:ind w:firstLine="630"/>
        <w:jc w:val="both"/>
        <w:rPr>
          <w:rFonts w:ascii="Times New Roman" w:hAnsi="Times New Roman" w:cs="Helvetica"/>
          <w:szCs w:val="32"/>
        </w:rPr>
      </w:pPr>
      <w:r>
        <w:rPr>
          <w:rFonts w:ascii="Times New Roman" w:hAnsi="Times New Roman" w:cs="Helvetica"/>
          <w:szCs w:val="32"/>
        </w:rPr>
        <w:t>This conclusion, of course, depends on careful integration of bulk chemical, mineralogical and petrographic data.  Approaches that simply take bulk compositions and use techniques with simplified assumptions to obtain “mantle temperatures” and compositions in equilibrium with a single mantle phase, olivine of composition Fo</w:t>
      </w:r>
      <w:r>
        <w:rPr>
          <w:rFonts w:ascii="Times New Roman" w:hAnsi="Times New Roman" w:cs="Helvetica"/>
          <w:szCs w:val="32"/>
          <w:vertAlign w:val="subscript"/>
        </w:rPr>
        <w:t>91</w:t>
      </w:r>
      <w:r>
        <w:rPr>
          <w:rFonts w:ascii="Times New Roman" w:hAnsi="Times New Roman" w:cs="Helvetica"/>
          <w:szCs w:val="32"/>
        </w:rPr>
        <w:t>,</w:t>
      </w:r>
      <w:r w:rsidR="0029622E">
        <w:rPr>
          <w:rFonts w:ascii="Times New Roman" w:hAnsi="Times New Roman" w:cs="Helvetica"/>
          <w:szCs w:val="32"/>
        </w:rPr>
        <w:t xml:space="preserve"> miss most of the story.  The mantle may yet be hot beneath the North Atlantic, but this is not the way to prove it.</w:t>
      </w:r>
    </w:p>
    <w:sectPr w:rsidR="00A90FD1" w:rsidRPr="00B56790" w:rsidSect="00A90FD1">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4762">
      <w:r>
        <w:separator/>
      </w:r>
    </w:p>
  </w:endnote>
  <w:endnote w:type="continuationSeparator" w:id="0">
    <w:p w:rsidR="00000000" w:rsidRDefault="00B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4762">
      <w:r>
        <w:separator/>
      </w:r>
    </w:p>
  </w:footnote>
  <w:footnote w:type="continuationSeparator" w:id="0">
    <w:p w:rsidR="00000000" w:rsidRDefault="00B547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90" w:rsidRDefault="00B56790" w:rsidP="00C46F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790" w:rsidRDefault="00B56790" w:rsidP="007E767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90" w:rsidRDefault="00B56790" w:rsidP="00C46F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4762">
      <w:rPr>
        <w:rStyle w:val="PageNumber"/>
        <w:noProof/>
      </w:rPr>
      <w:t>1</w:t>
    </w:r>
    <w:r>
      <w:rPr>
        <w:rStyle w:val="PageNumber"/>
      </w:rPr>
      <w:fldChar w:fldCharType="end"/>
    </w:r>
  </w:p>
  <w:p w:rsidR="00B56790" w:rsidRDefault="00B56790" w:rsidP="007E767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D1"/>
    <w:rsid w:val="00014614"/>
    <w:rsid w:val="00077DC6"/>
    <w:rsid w:val="00092BB8"/>
    <w:rsid w:val="000E1593"/>
    <w:rsid w:val="00107ED6"/>
    <w:rsid w:val="001107AC"/>
    <w:rsid w:val="0014055B"/>
    <w:rsid w:val="00156383"/>
    <w:rsid w:val="001614B1"/>
    <w:rsid w:val="00175B37"/>
    <w:rsid w:val="001B065D"/>
    <w:rsid w:val="001C514E"/>
    <w:rsid w:val="001E65D5"/>
    <w:rsid w:val="001F3A0C"/>
    <w:rsid w:val="00225A76"/>
    <w:rsid w:val="0028619A"/>
    <w:rsid w:val="0029622E"/>
    <w:rsid w:val="002F08B2"/>
    <w:rsid w:val="00300A2C"/>
    <w:rsid w:val="00344DE2"/>
    <w:rsid w:val="00366661"/>
    <w:rsid w:val="00387FCE"/>
    <w:rsid w:val="00396239"/>
    <w:rsid w:val="003A5281"/>
    <w:rsid w:val="003B5863"/>
    <w:rsid w:val="004065A6"/>
    <w:rsid w:val="004219B5"/>
    <w:rsid w:val="00454B37"/>
    <w:rsid w:val="0048381B"/>
    <w:rsid w:val="004F0FBE"/>
    <w:rsid w:val="00504281"/>
    <w:rsid w:val="00530786"/>
    <w:rsid w:val="00567450"/>
    <w:rsid w:val="00571A26"/>
    <w:rsid w:val="00576695"/>
    <w:rsid w:val="005813CC"/>
    <w:rsid w:val="00590CCA"/>
    <w:rsid w:val="005C44E3"/>
    <w:rsid w:val="00622953"/>
    <w:rsid w:val="006249DA"/>
    <w:rsid w:val="00624FA3"/>
    <w:rsid w:val="00643E3A"/>
    <w:rsid w:val="00656AE3"/>
    <w:rsid w:val="00684002"/>
    <w:rsid w:val="006A4386"/>
    <w:rsid w:val="00731B46"/>
    <w:rsid w:val="00745857"/>
    <w:rsid w:val="00754D3C"/>
    <w:rsid w:val="007679D3"/>
    <w:rsid w:val="007802CC"/>
    <w:rsid w:val="007B200C"/>
    <w:rsid w:val="007C6D94"/>
    <w:rsid w:val="007E7672"/>
    <w:rsid w:val="00803B84"/>
    <w:rsid w:val="00824CAF"/>
    <w:rsid w:val="00852BAE"/>
    <w:rsid w:val="00861BF9"/>
    <w:rsid w:val="00874F15"/>
    <w:rsid w:val="00901D3C"/>
    <w:rsid w:val="009124B8"/>
    <w:rsid w:val="009460B5"/>
    <w:rsid w:val="009619DF"/>
    <w:rsid w:val="00965C43"/>
    <w:rsid w:val="0096680B"/>
    <w:rsid w:val="009B116B"/>
    <w:rsid w:val="009C3EFF"/>
    <w:rsid w:val="009E26A5"/>
    <w:rsid w:val="009F0CC5"/>
    <w:rsid w:val="00A05A79"/>
    <w:rsid w:val="00A2229B"/>
    <w:rsid w:val="00A37E4D"/>
    <w:rsid w:val="00A90FD1"/>
    <w:rsid w:val="00AC4C98"/>
    <w:rsid w:val="00AD67F2"/>
    <w:rsid w:val="00AD776D"/>
    <w:rsid w:val="00B3074F"/>
    <w:rsid w:val="00B54762"/>
    <w:rsid w:val="00B56790"/>
    <w:rsid w:val="00B6061C"/>
    <w:rsid w:val="00B90998"/>
    <w:rsid w:val="00B91F39"/>
    <w:rsid w:val="00B94A43"/>
    <w:rsid w:val="00BA4D92"/>
    <w:rsid w:val="00BF4EDE"/>
    <w:rsid w:val="00C0033D"/>
    <w:rsid w:val="00C46F1F"/>
    <w:rsid w:val="00C50FCB"/>
    <w:rsid w:val="00C5433A"/>
    <w:rsid w:val="00C867E5"/>
    <w:rsid w:val="00CB4A3A"/>
    <w:rsid w:val="00D77F83"/>
    <w:rsid w:val="00DB066E"/>
    <w:rsid w:val="00DE21B9"/>
    <w:rsid w:val="00DF28B6"/>
    <w:rsid w:val="00E277CE"/>
    <w:rsid w:val="00E54314"/>
    <w:rsid w:val="00EB2DA8"/>
    <w:rsid w:val="00EB3D0D"/>
    <w:rsid w:val="00EC28F4"/>
    <w:rsid w:val="00EE3FE6"/>
    <w:rsid w:val="00EF2A2A"/>
    <w:rsid w:val="00F54FEA"/>
    <w:rsid w:val="00F77DBA"/>
    <w:rsid w:val="00F93153"/>
    <w:rsid w:val="00FB2ED0"/>
    <w:rsid w:val="00FC493D"/>
    <w:rsid w:val="00FE2B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672"/>
    <w:pPr>
      <w:tabs>
        <w:tab w:val="center" w:pos="4320"/>
        <w:tab w:val="right" w:pos="8640"/>
      </w:tabs>
    </w:pPr>
  </w:style>
  <w:style w:type="character" w:customStyle="1" w:styleId="HeaderChar">
    <w:name w:val="Header Char"/>
    <w:basedOn w:val="DefaultParagraphFont"/>
    <w:link w:val="Header"/>
    <w:uiPriority w:val="99"/>
    <w:rsid w:val="007E7672"/>
  </w:style>
  <w:style w:type="character" w:styleId="PageNumber">
    <w:name w:val="page number"/>
    <w:basedOn w:val="DefaultParagraphFont"/>
    <w:uiPriority w:val="99"/>
    <w:semiHidden/>
    <w:unhideWhenUsed/>
    <w:rsid w:val="007E76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672"/>
    <w:pPr>
      <w:tabs>
        <w:tab w:val="center" w:pos="4320"/>
        <w:tab w:val="right" w:pos="8640"/>
      </w:tabs>
    </w:pPr>
  </w:style>
  <w:style w:type="character" w:customStyle="1" w:styleId="HeaderChar">
    <w:name w:val="Header Char"/>
    <w:basedOn w:val="DefaultParagraphFont"/>
    <w:link w:val="Header"/>
    <w:uiPriority w:val="99"/>
    <w:rsid w:val="007E7672"/>
  </w:style>
  <w:style w:type="character" w:styleId="PageNumber">
    <w:name w:val="page number"/>
    <w:basedOn w:val="DefaultParagraphFont"/>
    <w:uiPriority w:val="99"/>
    <w:semiHidden/>
    <w:unhideWhenUsed/>
    <w:rsid w:val="007E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4910</Words>
  <Characters>27989</Characters>
  <Application>Microsoft Macintosh Word</Application>
  <DocSecurity>0</DocSecurity>
  <Lines>233</Lines>
  <Paragraphs>65</Paragraphs>
  <ScaleCrop>false</ScaleCrop>
  <Company>University of :Miami</Company>
  <LinksUpToDate>false</LinksUpToDate>
  <CharactersWithSpaces>32834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Natland</dc:creator>
  <cp:keywords/>
  <cp:lastModifiedBy>Gillian R. Foulger</cp:lastModifiedBy>
  <cp:revision>2</cp:revision>
  <cp:lastPrinted>2017-11-22T21:17:00Z</cp:lastPrinted>
  <dcterms:created xsi:type="dcterms:W3CDTF">2017-11-28T10:00:00Z</dcterms:created>
  <dcterms:modified xsi:type="dcterms:W3CDTF">2017-11-28T10:00:00Z</dcterms:modified>
</cp:coreProperties>
</file>